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7D316" w14:textId="77777777" w:rsidR="00DB7FBD" w:rsidRDefault="00F3586B">
      <w:pPr>
        <w:widowControl w:val="0"/>
        <w:jc w:val="center"/>
        <w:rPr>
          <w:rFonts w:ascii="Montserrat" w:eastAsia="Montserrat" w:hAnsi="Montserrat" w:cs="Montserrat"/>
          <w:b/>
          <w:bCs/>
          <w:color w:val="0D0D0D"/>
        </w:rPr>
      </w:pPr>
      <w:bookmarkStart w:id="0" w:name="_k3hqtcafva9x" w:colFirst="0" w:colLast="0"/>
      <w:bookmarkEnd w:id="0"/>
      <w:r>
        <w:rPr>
          <w:rFonts w:ascii="Montserrat" w:eastAsia="Montserrat" w:hAnsi="Montserrat" w:cs="Montserrat"/>
          <w:b/>
          <w:bCs/>
          <w:color w:val="0D0D0D"/>
        </w:rPr>
        <w:t xml:space="preserve">Pontificia Universidad Católica de Valparaíso  </w:t>
      </w:r>
    </w:p>
    <w:p w14:paraId="3399AF89" w14:textId="77777777" w:rsidR="00DB7FBD" w:rsidRDefault="00F3586B">
      <w:pPr>
        <w:widowControl w:val="0"/>
        <w:pBdr>
          <w:top w:val="nil"/>
          <w:left w:val="nil"/>
          <w:bottom w:val="nil"/>
          <w:right w:val="nil"/>
          <w:between w:val="nil"/>
        </w:pBdr>
        <w:jc w:val="center"/>
        <w:rPr>
          <w:rFonts w:ascii="Montserrat" w:eastAsia="Montserrat" w:hAnsi="Montserrat" w:cs="Montserrat"/>
          <w:color w:val="0D0D0D"/>
          <w:sz w:val="44"/>
          <w:szCs w:val="44"/>
        </w:rPr>
      </w:pPr>
      <w:bookmarkStart w:id="1" w:name="_gjdgxs" w:colFirst="0" w:colLast="0"/>
      <w:bookmarkEnd w:id="1"/>
      <w:r>
        <w:rPr>
          <w:rFonts w:ascii="Montserrat" w:eastAsia="Montserrat" w:hAnsi="Montserrat" w:cs="Montserrat"/>
          <w:color w:val="0D0D0D"/>
          <w:sz w:val="44"/>
          <w:szCs w:val="44"/>
        </w:rPr>
        <w:t>Plan de asignatura</w:t>
      </w:r>
    </w:p>
    <w:p w14:paraId="29EFEB9E" w14:textId="77777777" w:rsidR="00DB7FBD" w:rsidRDefault="00DB7FBD">
      <w:pPr>
        <w:jc w:val="center"/>
        <w:rPr>
          <w:rFonts w:ascii="Montserrat" w:eastAsia="Montserrat" w:hAnsi="Montserrat" w:cs="Montserrat"/>
          <w:b/>
          <w:bCs/>
          <w:color w:val="0D0D0D"/>
        </w:rPr>
      </w:pPr>
    </w:p>
    <w:p w14:paraId="742EE5DC" w14:textId="77777777" w:rsidR="00DB7FBD" w:rsidRDefault="00DB7FBD">
      <w:pPr>
        <w:rPr>
          <w:rFonts w:ascii="Montserrat" w:eastAsia="Montserrat" w:hAnsi="Montserrat" w:cs="Montserrat"/>
          <w:i/>
          <w:iCs/>
        </w:rPr>
      </w:pPr>
      <w:bookmarkStart w:id="2" w:name="_30j0zll" w:colFirst="0" w:colLast="0"/>
      <w:bookmarkEnd w:id="2"/>
    </w:p>
    <w:tbl>
      <w:tblPr>
        <w:tblStyle w:val="a"/>
        <w:tblW w:w="12465" w:type="dxa"/>
        <w:tblInd w:w="0" w:type="dxa"/>
        <w:tblLayout w:type="fixed"/>
        <w:tblLook w:val="0400" w:firstRow="0" w:lastRow="0" w:firstColumn="0" w:lastColumn="0" w:noHBand="0" w:noVBand="1"/>
      </w:tblPr>
      <w:tblGrid>
        <w:gridCol w:w="426"/>
        <w:gridCol w:w="12039"/>
      </w:tblGrid>
      <w:tr w:rsidR="00DB7FBD" w14:paraId="4EC3B1A6" w14:textId="77777777">
        <w:trPr>
          <w:trHeight w:val="655"/>
        </w:trPr>
        <w:tc>
          <w:tcPr>
            <w:tcW w:w="426" w:type="dxa"/>
          </w:tcPr>
          <w:p w14:paraId="4635247B"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bookmarkStart w:id="3" w:name="_4d34og8" w:colFirst="0" w:colLast="0"/>
            <w:bookmarkEnd w:id="3"/>
            <w:r>
              <w:rPr>
                <w:noProof/>
              </w:rPr>
              <w:drawing>
                <wp:anchor distT="0" distB="0" distL="114300" distR="114300" simplePos="0" relativeHeight="251658240" behindDoc="0" locked="0" layoutInCell="1" hidden="0" allowOverlap="1" wp14:anchorId="7B5C6B00" wp14:editId="2381CE7F">
                  <wp:simplePos x="0" y="0"/>
                  <wp:positionH relativeFrom="column">
                    <wp:posOffset>-62226</wp:posOffset>
                  </wp:positionH>
                  <wp:positionV relativeFrom="paragraph">
                    <wp:posOffset>213358</wp:posOffset>
                  </wp:positionV>
                  <wp:extent cx="251460" cy="251460"/>
                  <wp:effectExtent l="0" t="0" r="0" b="0"/>
                  <wp:wrapSquare wrapText="bothSides" distT="0" distB="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51460" cy="251460"/>
                          </a:xfrm>
                          <a:prstGeom prst="rect">
                            <a:avLst/>
                          </a:prstGeom>
                          <a:ln/>
                        </pic:spPr>
                      </pic:pic>
                    </a:graphicData>
                  </a:graphic>
                </wp:anchor>
              </w:drawing>
            </w:r>
          </w:p>
        </w:tc>
        <w:tc>
          <w:tcPr>
            <w:tcW w:w="12039" w:type="dxa"/>
            <w:vAlign w:val="center"/>
          </w:tcPr>
          <w:p w14:paraId="7FC54A63"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bookmarkStart w:id="4" w:name="_2b72ekugdim8" w:colFirst="0" w:colLast="0"/>
            <w:bookmarkEnd w:id="4"/>
            <w:r>
              <w:rPr>
                <w:rFonts w:ascii="Montserrat" w:eastAsia="Montserrat" w:hAnsi="Montserrat" w:cs="Montserrat"/>
                <w:b/>
                <w:bCs/>
                <w:color w:val="000000"/>
                <w:sz w:val="28"/>
                <w:szCs w:val="28"/>
              </w:rPr>
              <w:t>Información del curso</w:t>
            </w:r>
          </w:p>
        </w:tc>
      </w:tr>
    </w:tbl>
    <w:p w14:paraId="4483068B" w14:textId="77777777" w:rsidR="00DB7FBD" w:rsidRDefault="00F3586B">
      <w:pPr>
        <w:rPr>
          <w:rFonts w:ascii="Montserrat" w:eastAsia="Montserrat" w:hAnsi="Montserrat" w:cs="Montserrat"/>
          <w:i/>
          <w:iCs/>
        </w:rPr>
      </w:pPr>
      <w:r>
        <w:rPr>
          <w:rFonts w:ascii="Montserrat" w:eastAsia="Montserrat" w:hAnsi="Montserrat" w:cs="Montserrat"/>
        </w:rPr>
        <w:t xml:space="preserve">Se presentan las informaciones académicas y logísticas del curso. </w:t>
      </w:r>
    </w:p>
    <w:p w14:paraId="719EE925" w14:textId="77777777" w:rsidR="00DB7FBD" w:rsidRDefault="00DB7FBD">
      <w:pPr>
        <w:rPr>
          <w:rFonts w:ascii="Montserrat" w:eastAsia="Montserrat" w:hAnsi="Montserrat" w:cs="Montserrat"/>
          <w:i/>
          <w:iCs/>
        </w:rPr>
      </w:pPr>
    </w:p>
    <w:tbl>
      <w:tblPr>
        <w:tblStyle w:val="a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893"/>
        <w:gridCol w:w="9101"/>
      </w:tblGrid>
      <w:tr w:rsidR="00DB7FBD" w14:paraId="01492BE7" w14:textId="77777777">
        <w:trPr>
          <w:trHeight w:val="269"/>
        </w:trPr>
        <w:tc>
          <w:tcPr>
            <w:tcW w:w="3893" w:type="dxa"/>
            <w:vAlign w:val="center"/>
          </w:tcPr>
          <w:p w14:paraId="78632ACC" w14:textId="77777777" w:rsidR="00DB7FBD" w:rsidRDefault="00F3586B">
            <w:pPr>
              <w:jc w:val="center"/>
              <w:rPr>
                <w:rFonts w:ascii="Montserrat" w:eastAsia="Montserrat" w:hAnsi="Montserrat" w:cs="Montserrat"/>
                <w:b/>
                <w:bCs/>
                <w:color w:val="0D0D0D"/>
              </w:rPr>
            </w:pPr>
            <w:bookmarkStart w:id="5" w:name="_1fob9te" w:colFirst="0" w:colLast="0"/>
            <w:bookmarkEnd w:id="5"/>
            <w:r>
              <w:rPr>
                <w:rFonts w:ascii="Montserrat" w:eastAsia="Montserrat" w:hAnsi="Montserrat" w:cs="Montserrat"/>
                <w:b/>
                <w:bCs/>
                <w:color w:val="0D0D0D"/>
              </w:rPr>
              <w:t>Nombre:</w:t>
            </w:r>
          </w:p>
        </w:tc>
        <w:tc>
          <w:tcPr>
            <w:tcW w:w="9101" w:type="dxa"/>
            <w:vAlign w:val="center"/>
          </w:tcPr>
          <w:p w14:paraId="0F6DC5C7"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MODELAMIENTO DE SOFTWARE</w:t>
            </w:r>
          </w:p>
        </w:tc>
      </w:tr>
      <w:tr w:rsidR="00DB7FBD" w14:paraId="18D3FA3F" w14:textId="77777777">
        <w:trPr>
          <w:trHeight w:val="269"/>
        </w:trPr>
        <w:tc>
          <w:tcPr>
            <w:tcW w:w="3893" w:type="dxa"/>
            <w:vAlign w:val="center"/>
          </w:tcPr>
          <w:p w14:paraId="6F25F0C4"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Sigla:</w:t>
            </w:r>
          </w:p>
        </w:tc>
        <w:tc>
          <w:tcPr>
            <w:tcW w:w="9101" w:type="dxa"/>
            <w:vAlign w:val="center"/>
          </w:tcPr>
          <w:p w14:paraId="1D9283B8"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ICI3246-3</w:t>
            </w:r>
          </w:p>
        </w:tc>
      </w:tr>
      <w:tr w:rsidR="00DB7FBD" w14:paraId="12DF8C79" w14:textId="77777777">
        <w:trPr>
          <w:trHeight w:val="120"/>
        </w:trPr>
        <w:tc>
          <w:tcPr>
            <w:tcW w:w="3893" w:type="dxa"/>
            <w:vAlign w:val="center"/>
          </w:tcPr>
          <w:p w14:paraId="1733F28B"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Semestre académico / Año:</w:t>
            </w:r>
          </w:p>
        </w:tc>
        <w:tc>
          <w:tcPr>
            <w:tcW w:w="9101" w:type="dxa"/>
            <w:vAlign w:val="center"/>
          </w:tcPr>
          <w:p w14:paraId="3EEC860E"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Segundo Semestre 2026</w:t>
            </w:r>
          </w:p>
        </w:tc>
      </w:tr>
      <w:tr w:rsidR="00DB7FBD" w14:paraId="253A00E0" w14:textId="77777777">
        <w:trPr>
          <w:trHeight w:val="120"/>
        </w:trPr>
        <w:tc>
          <w:tcPr>
            <w:tcW w:w="3893" w:type="dxa"/>
            <w:vAlign w:val="center"/>
          </w:tcPr>
          <w:p w14:paraId="251CB914"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Modalidad:</w:t>
            </w:r>
          </w:p>
        </w:tc>
        <w:tc>
          <w:tcPr>
            <w:tcW w:w="9101" w:type="dxa"/>
            <w:vAlign w:val="center"/>
          </w:tcPr>
          <w:p w14:paraId="59F4F3CE"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PRESENCIAL</w:t>
            </w:r>
          </w:p>
        </w:tc>
      </w:tr>
      <w:tr w:rsidR="00DB7FBD" w14:paraId="6C6A6539" w14:textId="77777777">
        <w:trPr>
          <w:trHeight w:val="228"/>
        </w:trPr>
        <w:tc>
          <w:tcPr>
            <w:tcW w:w="3893" w:type="dxa"/>
            <w:vAlign w:val="center"/>
          </w:tcPr>
          <w:p w14:paraId="3D405F73"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Créditos:</w:t>
            </w:r>
          </w:p>
        </w:tc>
        <w:tc>
          <w:tcPr>
            <w:tcW w:w="9101" w:type="dxa"/>
            <w:vAlign w:val="center"/>
          </w:tcPr>
          <w:p w14:paraId="699AA2F4"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4</w:t>
            </w:r>
          </w:p>
        </w:tc>
      </w:tr>
    </w:tbl>
    <w:p w14:paraId="48BA1BD7" w14:textId="77777777" w:rsidR="00DB7FBD" w:rsidRDefault="00DB7FBD">
      <w:pPr>
        <w:rPr>
          <w:rFonts w:ascii="Montserrat" w:eastAsia="Montserrat" w:hAnsi="Montserrat" w:cs="Montserrat"/>
        </w:rPr>
      </w:pPr>
    </w:p>
    <w:p w14:paraId="26CAE2BF" w14:textId="77777777" w:rsidR="00DB7FBD" w:rsidRDefault="00DB7FBD">
      <w:pPr>
        <w:rPr>
          <w:rFonts w:ascii="Montserrat" w:eastAsia="Montserrat" w:hAnsi="Montserrat" w:cs="Montserrat"/>
        </w:rPr>
      </w:pPr>
    </w:p>
    <w:tbl>
      <w:tblPr>
        <w:tblStyle w:val="a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DB7FBD" w14:paraId="7859C241" w14:textId="77777777">
        <w:trPr>
          <w:trHeight w:val="290"/>
        </w:trPr>
        <w:tc>
          <w:tcPr>
            <w:tcW w:w="12994" w:type="dxa"/>
            <w:gridSpan w:val="4"/>
            <w:vAlign w:val="center"/>
          </w:tcPr>
          <w:p w14:paraId="5069727B" w14:textId="77777777" w:rsidR="00DB7FBD" w:rsidRDefault="00F3586B">
            <w:pPr>
              <w:jc w:val="center"/>
              <w:rPr>
                <w:rFonts w:ascii="Montserrat" w:eastAsia="Montserrat" w:hAnsi="Montserrat" w:cs="Montserrat"/>
                <w:b/>
                <w:bCs/>
                <w:color w:val="0D0D0D"/>
              </w:rPr>
            </w:pPr>
            <w:bookmarkStart w:id="6" w:name="_3znysh7" w:colFirst="0" w:colLast="0"/>
            <w:bookmarkEnd w:id="6"/>
            <w:r>
              <w:rPr>
                <w:rFonts w:ascii="Montserrat" w:eastAsia="Montserrat" w:hAnsi="Montserrat" w:cs="Montserrat"/>
                <w:b/>
                <w:bCs/>
                <w:color w:val="0D0D0D"/>
              </w:rPr>
              <w:t>Horas PUCV</w:t>
            </w:r>
            <w:r>
              <w:rPr>
                <w:rFonts w:ascii="Montserrat" w:eastAsia="Montserrat" w:hAnsi="Montserrat" w:cs="Montserrat"/>
                <w:b/>
                <w:bCs/>
                <w:color w:val="0D0D0D"/>
                <w:vertAlign w:val="superscript"/>
              </w:rPr>
              <w:footnoteReference w:id="1"/>
            </w:r>
            <w:r>
              <w:rPr>
                <w:rFonts w:ascii="Montserrat" w:eastAsia="Montserrat" w:hAnsi="Montserrat" w:cs="Montserrat"/>
                <w:b/>
                <w:bCs/>
                <w:color w:val="0D0D0D"/>
              </w:rPr>
              <w:t xml:space="preserve"> de docencia presencial semanal:</w:t>
            </w:r>
          </w:p>
        </w:tc>
      </w:tr>
      <w:tr w:rsidR="00DB7FBD" w14:paraId="68778569" w14:textId="77777777">
        <w:trPr>
          <w:trHeight w:val="221"/>
        </w:trPr>
        <w:tc>
          <w:tcPr>
            <w:tcW w:w="3248" w:type="dxa"/>
            <w:vAlign w:val="center"/>
          </w:tcPr>
          <w:p w14:paraId="267E3532"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52CB8320"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647232CC"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0C13A397"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DB7FBD" w14:paraId="4F91B916" w14:textId="77777777">
        <w:trPr>
          <w:trHeight w:val="221"/>
        </w:trPr>
        <w:tc>
          <w:tcPr>
            <w:tcW w:w="3248" w:type="dxa"/>
            <w:vAlign w:val="center"/>
          </w:tcPr>
          <w:p w14:paraId="4C45F7C4"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4</w:t>
            </w:r>
          </w:p>
        </w:tc>
        <w:tc>
          <w:tcPr>
            <w:tcW w:w="3248" w:type="dxa"/>
            <w:vAlign w:val="center"/>
          </w:tcPr>
          <w:p w14:paraId="333F0640" w14:textId="77777777" w:rsidR="00DB7FBD" w:rsidRDefault="00DB7FBD">
            <w:pPr>
              <w:jc w:val="center"/>
              <w:rPr>
                <w:rFonts w:ascii="Montserrat" w:eastAsia="Montserrat" w:hAnsi="Montserrat" w:cs="Montserrat"/>
                <w:b/>
                <w:bCs/>
                <w:color w:val="0D0D0D"/>
              </w:rPr>
            </w:pPr>
          </w:p>
        </w:tc>
        <w:tc>
          <w:tcPr>
            <w:tcW w:w="3249" w:type="dxa"/>
            <w:vAlign w:val="center"/>
          </w:tcPr>
          <w:p w14:paraId="13DF9C3F" w14:textId="77777777" w:rsidR="00DB7FBD" w:rsidRDefault="00DB7FBD">
            <w:pPr>
              <w:jc w:val="center"/>
              <w:rPr>
                <w:rFonts w:ascii="Montserrat" w:eastAsia="Montserrat" w:hAnsi="Montserrat" w:cs="Montserrat"/>
                <w:b/>
                <w:bCs/>
                <w:color w:val="0D0D0D"/>
              </w:rPr>
            </w:pPr>
          </w:p>
        </w:tc>
        <w:tc>
          <w:tcPr>
            <w:tcW w:w="3249" w:type="dxa"/>
            <w:vAlign w:val="center"/>
          </w:tcPr>
          <w:p w14:paraId="0479CBF2"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2</w:t>
            </w:r>
          </w:p>
        </w:tc>
      </w:tr>
    </w:tbl>
    <w:p w14:paraId="24766759" w14:textId="77777777" w:rsidR="00DB7FBD" w:rsidRDefault="00DB7FBD">
      <w:pPr>
        <w:rPr>
          <w:rFonts w:ascii="Montserrat" w:eastAsia="Montserrat" w:hAnsi="Montserrat" w:cs="Montserrat"/>
          <w:b/>
          <w:bCs/>
          <w:color w:val="0D0D0D"/>
        </w:rPr>
      </w:pPr>
    </w:p>
    <w:tbl>
      <w:tblPr>
        <w:tblStyle w:val="a2"/>
        <w:tblW w:w="6515"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6515"/>
      </w:tblGrid>
      <w:tr w:rsidR="00DB7FBD" w14:paraId="35AB32DB" w14:textId="77777777">
        <w:trPr>
          <w:trHeight w:val="221"/>
        </w:trPr>
        <w:tc>
          <w:tcPr>
            <w:tcW w:w="6515" w:type="dxa"/>
            <w:vAlign w:val="center"/>
          </w:tcPr>
          <w:p w14:paraId="6D677973"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Horas PUCV de aprendizaje autónomo semanal:</w:t>
            </w:r>
          </w:p>
        </w:tc>
      </w:tr>
      <w:tr w:rsidR="00DB7FBD" w14:paraId="138CA838" w14:textId="77777777">
        <w:trPr>
          <w:trHeight w:val="221"/>
        </w:trPr>
        <w:tc>
          <w:tcPr>
            <w:tcW w:w="6515" w:type="dxa"/>
            <w:vAlign w:val="center"/>
          </w:tcPr>
          <w:p w14:paraId="03CABBA0"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6</w:t>
            </w:r>
          </w:p>
        </w:tc>
      </w:tr>
    </w:tbl>
    <w:tbl>
      <w:tblPr>
        <w:tblStyle w:val="17"/>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677F2E" w14:paraId="6E2A9181" w14:textId="77777777" w:rsidTr="0073520B">
        <w:trPr>
          <w:trHeight w:val="290"/>
        </w:trPr>
        <w:tc>
          <w:tcPr>
            <w:tcW w:w="12994" w:type="dxa"/>
            <w:vAlign w:val="center"/>
          </w:tcPr>
          <w:p w14:paraId="648C1C67" w14:textId="77777777" w:rsidR="00677F2E" w:rsidRDefault="00677F2E" w:rsidP="0073520B">
            <w:pPr>
              <w:jc w:val="center"/>
              <w:rPr>
                <w:rFonts w:ascii="Montserrat" w:eastAsia="Montserrat" w:hAnsi="Montserrat" w:cs="Montserrat"/>
                <w:b/>
                <w:bCs/>
                <w:color w:val="0D0D0D"/>
              </w:rPr>
            </w:pPr>
            <w:r>
              <w:rPr>
                <w:rFonts w:ascii="Montserrat" w:eastAsia="Montserrat" w:hAnsi="Montserrat" w:cs="Montserrat"/>
                <w:b/>
                <w:bCs/>
                <w:color w:val="0D0D0D"/>
              </w:rPr>
              <w:t>CONDICIONES DE APROBACIÓN</w:t>
            </w:r>
          </w:p>
        </w:tc>
      </w:tr>
      <w:tr w:rsidR="00677F2E" w14:paraId="59AC488C" w14:textId="77777777" w:rsidTr="0073520B">
        <w:trPr>
          <w:trHeight w:val="290"/>
        </w:trPr>
        <w:tc>
          <w:tcPr>
            <w:tcW w:w="12994" w:type="dxa"/>
            <w:vAlign w:val="center"/>
          </w:tcPr>
          <w:p w14:paraId="721CE5E4" w14:textId="77777777" w:rsidR="00677F2E" w:rsidRDefault="00677F2E" w:rsidP="0073520B">
            <w:pPr>
              <w:jc w:val="center"/>
              <w:rPr>
                <w:rFonts w:ascii="Montserrat" w:eastAsia="Montserrat" w:hAnsi="Montserrat" w:cs="Montserrat"/>
                <w:b/>
                <w:bCs/>
                <w:color w:val="0D0D0D"/>
              </w:rPr>
            </w:pPr>
            <w:r>
              <w:rPr>
                <w:rFonts w:ascii="Montserrat" w:eastAsia="Montserrat" w:hAnsi="Montserrat" w:cs="Montserrat"/>
                <w:b/>
                <w:bCs/>
                <w:color w:val="0D0D0D"/>
              </w:rPr>
              <w:t>NOTA 5.0 O SUPERIOR SIN ROJOS</w:t>
            </w:r>
          </w:p>
        </w:tc>
      </w:tr>
      <w:tr w:rsidR="00677F2E" w14:paraId="50920B74" w14:textId="77777777" w:rsidTr="0073520B">
        <w:trPr>
          <w:trHeight w:val="290"/>
        </w:trPr>
        <w:tc>
          <w:tcPr>
            <w:tcW w:w="12994" w:type="dxa"/>
            <w:vAlign w:val="center"/>
          </w:tcPr>
          <w:p w14:paraId="41681247" w14:textId="77777777" w:rsidR="00677F2E" w:rsidRDefault="00677F2E" w:rsidP="0073520B">
            <w:pPr>
              <w:jc w:val="center"/>
              <w:rPr>
                <w:rFonts w:ascii="Montserrat" w:eastAsia="Montserrat" w:hAnsi="Montserrat" w:cs="Montserrat"/>
                <w:b/>
                <w:bCs/>
                <w:color w:val="0D0D0D"/>
              </w:rPr>
            </w:pPr>
            <w:r w:rsidRPr="0007174D">
              <w:rPr>
                <w:rFonts w:ascii="Montserrat" w:eastAsia="Montserrat" w:hAnsi="Montserrat" w:cs="Montserrat"/>
                <w:b/>
                <w:bCs/>
                <w:color w:val="EE0000"/>
              </w:rPr>
              <w:t>70% MINIMO DE ASISTENCIA OBLIGATORIO A CLASES DE CÁTEDRA</w:t>
            </w:r>
          </w:p>
        </w:tc>
      </w:tr>
      <w:tr w:rsidR="00677F2E" w14:paraId="3C043D7E" w14:textId="77777777" w:rsidTr="0073520B">
        <w:trPr>
          <w:trHeight w:val="290"/>
        </w:trPr>
        <w:tc>
          <w:tcPr>
            <w:tcW w:w="12994" w:type="dxa"/>
            <w:vAlign w:val="center"/>
          </w:tcPr>
          <w:p w14:paraId="0DCE3CEE" w14:textId="77777777" w:rsidR="00677F2E" w:rsidRDefault="00677F2E" w:rsidP="0073520B">
            <w:pPr>
              <w:jc w:val="center"/>
              <w:rPr>
                <w:rFonts w:ascii="Montserrat" w:eastAsia="Montserrat" w:hAnsi="Montserrat" w:cs="Montserrat"/>
                <w:b/>
                <w:bCs/>
                <w:color w:val="0D0D0D"/>
              </w:rPr>
            </w:pPr>
            <w:r>
              <w:rPr>
                <w:rFonts w:ascii="Montserrat" w:eastAsia="Montserrat" w:hAnsi="Montserrat" w:cs="Montserrat"/>
                <w:b/>
                <w:bCs/>
                <w:color w:val="0D0D0D"/>
              </w:rPr>
              <w:t>NOTA FINAL: 0.6 * NOTA PRESENTACION + 0.4 * NOTA EXAMEN</w:t>
            </w:r>
          </w:p>
        </w:tc>
      </w:tr>
    </w:tbl>
    <w:tbl>
      <w:tblPr>
        <w:tblStyle w:val="a3"/>
        <w:tblW w:w="12465" w:type="dxa"/>
        <w:tblInd w:w="0" w:type="dxa"/>
        <w:tblLayout w:type="fixed"/>
        <w:tblLook w:val="0400" w:firstRow="0" w:lastRow="0" w:firstColumn="0" w:lastColumn="0" w:noHBand="0" w:noVBand="1"/>
      </w:tblPr>
      <w:tblGrid>
        <w:gridCol w:w="426"/>
        <w:gridCol w:w="12039"/>
      </w:tblGrid>
      <w:tr w:rsidR="00DB7FBD" w14:paraId="1A208A13" w14:textId="77777777">
        <w:trPr>
          <w:trHeight w:val="655"/>
        </w:trPr>
        <w:tc>
          <w:tcPr>
            <w:tcW w:w="426" w:type="dxa"/>
          </w:tcPr>
          <w:p w14:paraId="5C672A09" w14:textId="77777777" w:rsidR="00DB7FBD" w:rsidRDefault="00F3586B">
            <w:pPr>
              <w:jc w:val="center"/>
              <w:rPr>
                <w:rFonts w:ascii="Montserrat" w:eastAsia="Montserrat" w:hAnsi="Montserrat" w:cs="Montserrat"/>
                <w:b/>
                <w:bCs/>
                <w:sz w:val="28"/>
                <w:szCs w:val="28"/>
              </w:rPr>
            </w:pPr>
            <w:bookmarkStart w:id="7" w:name="_u8a91ubke9eh" w:colFirst="0" w:colLast="0"/>
            <w:bookmarkEnd w:id="7"/>
            <w:r>
              <w:rPr>
                <w:noProof/>
              </w:rPr>
              <w:lastRenderedPageBreak/>
              <w:drawing>
                <wp:anchor distT="0" distB="0" distL="114300" distR="114300" simplePos="0" relativeHeight="251659264" behindDoc="0" locked="0" layoutInCell="1" hidden="0" allowOverlap="1" wp14:anchorId="45DB9C67" wp14:editId="150BF316">
                  <wp:simplePos x="0" y="0"/>
                  <wp:positionH relativeFrom="column">
                    <wp:posOffset>-49525</wp:posOffset>
                  </wp:positionH>
                  <wp:positionV relativeFrom="paragraph">
                    <wp:posOffset>174928</wp:posOffset>
                  </wp:positionV>
                  <wp:extent cx="252000" cy="252000"/>
                  <wp:effectExtent l="0" t="0" r="0" b="0"/>
                  <wp:wrapSquare wrapText="bothSides" distT="0" distB="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52000" cy="252000"/>
                          </a:xfrm>
                          <a:prstGeom prst="rect">
                            <a:avLst/>
                          </a:prstGeom>
                          <a:ln/>
                        </pic:spPr>
                      </pic:pic>
                    </a:graphicData>
                  </a:graphic>
                </wp:anchor>
              </w:drawing>
            </w:r>
          </w:p>
        </w:tc>
        <w:tc>
          <w:tcPr>
            <w:tcW w:w="12039" w:type="dxa"/>
            <w:vAlign w:val="center"/>
          </w:tcPr>
          <w:p w14:paraId="7CC4849E" w14:textId="77777777" w:rsidR="00DB7FBD" w:rsidRDefault="00F3586B">
            <w:pPr>
              <w:rPr>
                <w:rFonts w:ascii="Montserrat" w:eastAsia="Montserrat" w:hAnsi="Montserrat" w:cs="Montserrat"/>
                <w:b/>
                <w:bCs/>
                <w:sz w:val="28"/>
                <w:szCs w:val="28"/>
              </w:rPr>
            </w:pPr>
            <w:r>
              <w:rPr>
                <w:rFonts w:ascii="Montserrat" w:eastAsia="Montserrat" w:hAnsi="Montserrat" w:cs="Montserrat"/>
                <w:b/>
                <w:bCs/>
                <w:sz w:val="28"/>
                <w:szCs w:val="28"/>
              </w:rPr>
              <w:t>Localización</w:t>
            </w:r>
          </w:p>
        </w:tc>
      </w:tr>
    </w:tbl>
    <w:p w14:paraId="6D5DCB4C" w14:textId="77777777" w:rsidR="00DB7FBD" w:rsidRDefault="00F3586B">
      <w:pPr>
        <w:rPr>
          <w:rFonts w:ascii="Montserrat" w:eastAsia="Montserrat" w:hAnsi="Montserrat" w:cs="Montserrat"/>
          <w:color w:val="0D0D0D"/>
        </w:rPr>
      </w:pPr>
      <w:r>
        <w:rPr>
          <w:rFonts w:ascii="Montserrat" w:eastAsia="Montserrat" w:hAnsi="Montserrat" w:cs="Montserrat"/>
          <w:color w:val="0D0D0D"/>
        </w:rPr>
        <w:t>Se proporciona información sobre el horario y el lugar donde se llevará a cabo el curso.</w:t>
      </w:r>
    </w:p>
    <w:p w14:paraId="424D1EFE" w14:textId="77777777" w:rsidR="00DB7FBD" w:rsidRDefault="00DB7FBD">
      <w:pPr>
        <w:rPr>
          <w:rFonts w:ascii="Montserrat" w:eastAsia="Montserrat" w:hAnsi="Montserrat" w:cs="Montserrat"/>
          <w:color w:val="0D0D0D"/>
        </w:rPr>
      </w:pPr>
    </w:p>
    <w:p w14:paraId="23AABDD5" w14:textId="77777777" w:rsidR="00DB7FBD" w:rsidRDefault="00DB7FBD">
      <w:pPr>
        <w:rPr>
          <w:rFonts w:ascii="Montserrat" w:eastAsia="Montserrat" w:hAnsi="Montserrat" w:cs="Montserrat"/>
        </w:rPr>
      </w:pPr>
    </w:p>
    <w:tbl>
      <w:tblPr>
        <w:tblStyle w:val="a4"/>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DB7FBD" w14:paraId="2E1D6F53" w14:textId="77777777">
        <w:trPr>
          <w:trHeight w:val="290"/>
        </w:trPr>
        <w:tc>
          <w:tcPr>
            <w:tcW w:w="12994" w:type="dxa"/>
            <w:gridSpan w:val="4"/>
            <w:vAlign w:val="center"/>
          </w:tcPr>
          <w:p w14:paraId="684159C3" w14:textId="77777777" w:rsidR="00DB7FBD" w:rsidRDefault="00F3586B">
            <w:pPr>
              <w:jc w:val="center"/>
              <w:rPr>
                <w:rFonts w:ascii="Montserrat" w:eastAsia="Montserrat" w:hAnsi="Montserrat" w:cs="Montserrat"/>
                <w:b/>
                <w:bCs/>
                <w:color w:val="0D0D0D"/>
              </w:rPr>
            </w:pPr>
            <w:bookmarkStart w:id="8" w:name="_nwy331m3ce0k" w:colFirst="0" w:colLast="0"/>
            <w:bookmarkEnd w:id="8"/>
            <w:r>
              <w:rPr>
                <w:rFonts w:ascii="Montserrat" w:eastAsia="Montserrat" w:hAnsi="Montserrat" w:cs="Montserrat"/>
                <w:b/>
                <w:bCs/>
                <w:color w:val="0D0D0D"/>
              </w:rPr>
              <w:t>Horario (Día y clave horaria PUCV</w:t>
            </w:r>
            <w:r>
              <w:rPr>
                <w:rFonts w:ascii="Montserrat" w:eastAsia="Montserrat" w:hAnsi="Montserrat" w:cs="Montserrat"/>
                <w:b/>
                <w:bCs/>
                <w:color w:val="0D0D0D"/>
                <w:vertAlign w:val="superscript"/>
              </w:rPr>
              <w:footnoteReference w:id="2"/>
            </w:r>
            <w:r>
              <w:rPr>
                <w:rFonts w:ascii="Montserrat" w:eastAsia="Montserrat" w:hAnsi="Montserrat" w:cs="Montserrat"/>
                <w:b/>
                <w:bCs/>
                <w:color w:val="0D0D0D"/>
              </w:rPr>
              <w:t>):</w:t>
            </w:r>
          </w:p>
        </w:tc>
      </w:tr>
      <w:tr w:rsidR="00DB7FBD" w14:paraId="25C1214A" w14:textId="77777777">
        <w:trPr>
          <w:trHeight w:val="221"/>
        </w:trPr>
        <w:tc>
          <w:tcPr>
            <w:tcW w:w="3248" w:type="dxa"/>
            <w:vAlign w:val="center"/>
          </w:tcPr>
          <w:p w14:paraId="3A4482B1"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71569B56"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229226AF"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5BE2C58A"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DB7FBD" w14:paraId="360BF224" w14:textId="77777777">
        <w:trPr>
          <w:trHeight w:val="221"/>
        </w:trPr>
        <w:tc>
          <w:tcPr>
            <w:tcW w:w="3248" w:type="dxa"/>
            <w:vAlign w:val="center"/>
          </w:tcPr>
          <w:p w14:paraId="7D26EBC5"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Ju 9 - 10 (IBC 2-5)</w:t>
            </w:r>
            <w:r>
              <w:rPr>
                <w:rFonts w:ascii="Montserrat" w:eastAsia="Montserrat" w:hAnsi="Montserrat" w:cs="Montserrat"/>
                <w:b/>
                <w:bCs/>
                <w:color w:val="0D0D0D"/>
              </w:rPr>
              <w:br/>
              <w:t>Vi 9 - 10 (IBC 2-3)</w:t>
            </w:r>
          </w:p>
        </w:tc>
        <w:tc>
          <w:tcPr>
            <w:tcW w:w="3248" w:type="dxa"/>
            <w:vAlign w:val="center"/>
          </w:tcPr>
          <w:p w14:paraId="592FE73D" w14:textId="77777777" w:rsidR="00DB7FBD" w:rsidRDefault="00DB7FBD">
            <w:pPr>
              <w:jc w:val="center"/>
              <w:rPr>
                <w:rFonts w:ascii="Montserrat" w:eastAsia="Montserrat" w:hAnsi="Montserrat" w:cs="Montserrat"/>
                <w:b/>
                <w:bCs/>
                <w:color w:val="0D0D0D"/>
              </w:rPr>
            </w:pPr>
          </w:p>
        </w:tc>
        <w:tc>
          <w:tcPr>
            <w:tcW w:w="3249" w:type="dxa"/>
            <w:vAlign w:val="center"/>
          </w:tcPr>
          <w:p w14:paraId="1DC706F9" w14:textId="77777777" w:rsidR="00DB7FBD" w:rsidRDefault="00DB7FBD">
            <w:pPr>
              <w:jc w:val="center"/>
              <w:rPr>
                <w:rFonts w:ascii="Montserrat" w:eastAsia="Montserrat" w:hAnsi="Montserrat" w:cs="Montserrat"/>
                <w:b/>
                <w:bCs/>
                <w:color w:val="0D0D0D"/>
              </w:rPr>
            </w:pPr>
          </w:p>
        </w:tc>
        <w:tc>
          <w:tcPr>
            <w:tcW w:w="3249" w:type="dxa"/>
            <w:vAlign w:val="center"/>
          </w:tcPr>
          <w:p w14:paraId="776342F0"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Vi 11 - 12 (IBC 2-6)</w:t>
            </w:r>
          </w:p>
        </w:tc>
      </w:tr>
    </w:tbl>
    <w:p w14:paraId="035519C9" w14:textId="77777777" w:rsidR="00DB7FBD" w:rsidRDefault="00DB7FBD">
      <w:pPr>
        <w:rPr>
          <w:rFonts w:ascii="Montserrat" w:eastAsia="Montserrat" w:hAnsi="Montserrat" w:cs="Montserrat"/>
          <w:color w:val="0D0D0D"/>
        </w:rPr>
      </w:pPr>
    </w:p>
    <w:tbl>
      <w:tblPr>
        <w:tblStyle w:val="a5"/>
        <w:tblW w:w="12465" w:type="dxa"/>
        <w:tblInd w:w="0" w:type="dxa"/>
        <w:tblLayout w:type="fixed"/>
        <w:tblLook w:val="0400" w:firstRow="0" w:lastRow="0" w:firstColumn="0" w:lastColumn="0" w:noHBand="0" w:noVBand="1"/>
      </w:tblPr>
      <w:tblGrid>
        <w:gridCol w:w="426"/>
        <w:gridCol w:w="12039"/>
      </w:tblGrid>
      <w:tr w:rsidR="00DB7FBD" w14:paraId="12486E3D" w14:textId="77777777">
        <w:trPr>
          <w:trHeight w:val="655"/>
        </w:trPr>
        <w:tc>
          <w:tcPr>
            <w:tcW w:w="426" w:type="dxa"/>
          </w:tcPr>
          <w:p w14:paraId="72CAEB2A" w14:textId="77777777" w:rsidR="00DB7FBD" w:rsidRDefault="00F3586B">
            <w:pPr>
              <w:pBdr>
                <w:top w:val="nil"/>
                <w:left w:val="nil"/>
                <w:bottom w:val="nil"/>
                <w:right w:val="nil"/>
                <w:between w:val="nil"/>
              </w:pBdr>
              <w:jc w:val="center"/>
              <w:rPr>
                <w:rFonts w:ascii="Montserrat" w:eastAsia="Montserrat" w:hAnsi="Montserrat" w:cs="Montserrat"/>
                <w:b/>
                <w:bCs/>
                <w:color w:val="000000"/>
                <w:sz w:val="28"/>
                <w:szCs w:val="28"/>
              </w:rPr>
            </w:pPr>
            <w:bookmarkStart w:id="9" w:name="_lnxbz9" w:colFirst="0" w:colLast="0"/>
            <w:bookmarkEnd w:id="9"/>
            <w:r>
              <w:rPr>
                <w:noProof/>
              </w:rPr>
              <w:drawing>
                <wp:anchor distT="0" distB="0" distL="114300" distR="114300" simplePos="0" relativeHeight="251660288" behindDoc="0" locked="0" layoutInCell="1" hidden="0" allowOverlap="1" wp14:anchorId="06795A67" wp14:editId="788DD8DD">
                  <wp:simplePos x="0" y="0"/>
                  <wp:positionH relativeFrom="column">
                    <wp:posOffset>-52067</wp:posOffset>
                  </wp:positionH>
                  <wp:positionV relativeFrom="paragraph">
                    <wp:posOffset>170815</wp:posOffset>
                  </wp:positionV>
                  <wp:extent cx="251460" cy="251460"/>
                  <wp:effectExtent l="0" t="0" r="0" b="0"/>
                  <wp:wrapSquare wrapText="bothSides" distT="0" distB="0" distL="114300" distR="1143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51460" cy="251460"/>
                          </a:xfrm>
                          <a:prstGeom prst="rect">
                            <a:avLst/>
                          </a:prstGeom>
                          <a:ln/>
                        </pic:spPr>
                      </pic:pic>
                    </a:graphicData>
                  </a:graphic>
                </wp:anchor>
              </w:drawing>
            </w:r>
          </w:p>
        </w:tc>
        <w:tc>
          <w:tcPr>
            <w:tcW w:w="12039" w:type="dxa"/>
            <w:vAlign w:val="center"/>
          </w:tcPr>
          <w:p w14:paraId="6DAC9E79"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Equipo docente</w:t>
            </w:r>
          </w:p>
        </w:tc>
      </w:tr>
    </w:tbl>
    <w:p w14:paraId="7FB9CB62" w14:textId="77777777" w:rsidR="00DB7FBD" w:rsidRDefault="00F3586B">
      <w:pPr>
        <w:rPr>
          <w:rFonts w:ascii="Montserrat" w:eastAsia="Montserrat" w:hAnsi="Montserrat" w:cs="Montserrat"/>
          <w:color w:val="0D0D0D"/>
        </w:rPr>
      </w:pPr>
      <w:r>
        <w:rPr>
          <w:rFonts w:ascii="Montserrat" w:eastAsia="Montserrat" w:hAnsi="Montserrat" w:cs="Montserrat"/>
          <w:color w:val="0D0D0D"/>
        </w:rPr>
        <w:t>Se proporciona el nombre y correo electrónico de la/el docente y ayudante del curso.</w:t>
      </w:r>
    </w:p>
    <w:p w14:paraId="15BC7BC5" w14:textId="77777777" w:rsidR="00DB7FBD" w:rsidRDefault="00DB7FBD">
      <w:pPr>
        <w:rPr>
          <w:rFonts w:ascii="Montserrat" w:eastAsia="Montserrat" w:hAnsi="Montserrat" w:cs="Montserrat"/>
          <w:color w:val="0D0D0D"/>
        </w:rPr>
      </w:pPr>
    </w:p>
    <w:tbl>
      <w:tblPr>
        <w:tblStyle w:val="a6"/>
        <w:tblW w:w="22337"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651"/>
        <w:gridCol w:w="9343"/>
        <w:gridCol w:w="9343"/>
      </w:tblGrid>
      <w:tr w:rsidR="00973F32" w14:paraId="2FC888DA" w14:textId="77777777" w:rsidTr="008C1C08">
        <w:trPr>
          <w:trHeight w:val="269"/>
        </w:trPr>
        <w:tc>
          <w:tcPr>
            <w:tcW w:w="3651" w:type="dxa"/>
            <w:vAlign w:val="center"/>
          </w:tcPr>
          <w:p w14:paraId="7AE4F022" w14:textId="77777777" w:rsidR="00973F32" w:rsidRDefault="00973F32" w:rsidP="00973F32">
            <w:pPr>
              <w:jc w:val="center"/>
              <w:rPr>
                <w:rFonts w:ascii="Montserrat" w:eastAsia="Montserrat" w:hAnsi="Montserrat" w:cs="Montserrat"/>
                <w:b/>
                <w:bCs/>
                <w:color w:val="0D0D0D"/>
              </w:rPr>
            </w:pPr>
            <w:bookmarkStart w:id="10" w:name="_3dy6vkm" w:colFirst="0" w:colLast="0"/>
            <w:bookmarkEnd w:id="10"/>
            <w:r>
              <w:rPr>
                <w:rFonts w:ascii="Montserrat" w:eastAsia="Montserrat" w:hAnsi="Montserrat" w:cs="Montserrat"/>
                <w:b/>
                <w:bCs/>
                <w:color w:val="0D0D0D"/>
              </w:rPr>
              <w:t>Docente(s) encargada/o:</w:t>
            </w:r>
          </w:p>
        </w:tc>
        <w:tc>
          <w:tcPr>
            <w:tcW w:w="9343" w:type="dxa"/>
            <w:vAlign w:val="center"/>
          </w:tcPr>
          <w:p w14:paraId="2BBB79C5" w14:textId="281A2501" w:rsidR="00973F32" w:rsidRDefault="00973F32" w:rsidP="00973F32">
            <w:pPr>
              <w:jc w:val="both"/>
              <w:rPr>
                <w:rFonts w:ascii="Montserrat" w:eastAsia="Montserrat" w:hAnsi="Montserrat" w:cs="Montserrat"/>
                <w:color w:val="0D0D0D"/>
              </w:rPr>
            </w:pPr>
            <w:r>
              <w:rPr>
                <w:rFonts w:ascii="Montserrat" w:eastAsia="Montserrat" w:hAnsi="Montserrat" w:cs="Montserrat"/>
                <w:color w:val="0D0D0D"/>
              </w:rPr>
              <w:t>BRODERICK CRAWFORD</w:t>
            </w:r>
          </w:p>
        </w:tc>
        <w:tc>
          <w:tcPr>
            <w:tcW w:w="9343" w:type="dxa"/>
            <w:vAlign w:val="center"/>
          </w:tcPr>
          <w:p w14:paraId="3BDD31B4" w14:textId="096967B0" w:rsidR="00973F32" w:rsidRDefault="00973F32" w:rsidP="00973F32">
            <w:pPr>
              <w:jc w:val="both"/>
              <w:rPr>
                <w:rFonts w:ascii="Montserrat" w:eastAsia="Montserrat" w:hAnsi="Montserrat" w:cs="Montserrat"/>
                <w:color w:val="0D0D0D"/>
              </w:rPr>
            </w:pPr>
            <w:r>
              <w:rPr>
                <w:rFonts w:ascii="Montserrat" w:eastAsia="Montserrat" w:hAnsi="Montserrat" w:cs="Montserrat"/>
                <w:color w:val="0D0D0D"/>
              </w:rPr>
              <w:t>BRODERICK CRAWFORD</w:t>
            </w:r>
          </w:p>
        </w:tc>
      </w:tr>
      <w:tr w:rsidR="00973F32" w14:paraId="51E5B57D" w14:textId="77777777" w:rsidTr="008C1C08">
        <w:trPr>
          <w:trHeight w:val="120"/>
        </w:trPr>
        <w:tc>
          <w:tcPr>
            <w:tcW w:w="3651" w:type="dxa"/>
            <w:vAlign w:val="center"/>
          </w:tcPr>
          <w:p w14:paraId="3B36F175" w14:textId="77777777" w:rsidR="00973F32" w:rsidRDefault="00973F32" w:rsidP="00973F32">
            <w:pPr>
              <w:jc w:val="center"/>
              <w:rPr>
                <w:rFonts w:ascii="Montserrat" w:eastAsia="Montserrat" w:hAnsi="Montserrat" w:cs="Montserrat"/>
                <w:b/>
                <w:bCs/>
                <w:color w:val="0D0D0D"/>
              </w:rPr>
            </w:pPr>
            <w:bookmarkStart w:id="11" w:name="_1t3h5sf" w:colFirst="0" w:colLast="0"/>
            <w:bookmarkEnd w:id="11"/>
            <w:r>
              <w:rPr>
                <w:rFonts w:ascii="Montserrat" w:eastAsia="Montserrat" w:hAnsi="Montserrat" w:cs="Montserrat"/>
                <w:b/>
                <w:bCs/>
                <w:color w:val="0D0D0D"/>
              </w:rPr>
              <w:t>Correo electrónico:</w:t>
            </w:r>
          </w:p>
        </w:tc>
        <w:tc>
          <w:tcPr>
            <w:tcW w:w="9343" w:type="dxa"/>
            <w:vAlign w:val="center"/>
          </w:tcPr>
          <w:p w14:paraId="46676AE1" w14:textId="0E0A4E4A" w:rsidR="00973F32" w:rsidRDefault="00FC12D7" w:rsidP="00973F32">
            <w:pPr>
              <w:jc w:val="both"/>
              <w:rPr>
                <w:rFonts w:ascii="Montserrat" w:eastAsia="Montserrat" w:hAnsi="Montserrat" w:cs="Montserrat"/>
                <w:color w:val="0D0D0D"/>
              </w:rPr>
            </w:pPr>
            <w:hyperlink r:id="rId11" w:history="1">
              <w:r w:rsidR="00973F32" w:rsidRPr="00AF7D71">
                <w:rPr>
                  <w:rStyle w:val="Hipervnculo"/>
                  <w:rFonts w:ascii="Montserrat" w:eastAsia="Montserrat" w:hAnsi="Montserrat" w:cs="Montserrat"/>
                </w:rPr>
                <w:t>broderick.crawford@pucv.cl</w:t>
              </w:r>
            </w:hyperlink>
            <w:r w:rsidR="00973F32">
              <w:rPr>
                <w:rFonts w:ascii="Montserrat" w:eastAsia="Montserrat" w:hAnsi="Montserrat" w:cs="Montserrat"/>
                <w:color w:val="0D0D0D"/>
              </w:rPr>
              <w:t xml:space="preserve"> </w:t>
            </w:r>
          </w:p>
        </w:tc>
        <w:tc>
          <w:tcPr>
            <w:tcW w:w="9343" w:type="dxa"/>
            <w:vAlign w:val="center"/>
          </w:tcPr>
          <w:p w14:paraId="45D9DC50" w14:textId="523B4232" w:rsidR="00973F32" w:rsidRDefault="00973F32" w:rsidP="00973F32">
            <w:pPr>
              <w:jc w:val="both"/>
              <w:rPr>
                <w:rFonts w:ascii="Montserrat" w:eastAsia="Montserrat" w:hAnsi="Montserrat" w:cs="Montserrat"/>
                <w:color w:val="0D0D0D"/>
              </w:rPr>
            </w:pPr>
            <w:r>
              <w:rPr>
                <w:rFonts w:ascii="Montserrat" w:eastAsia="Montserrat" w:hAnsi="Montserrat" w:cs="Montserrat"/>
                <w:color w:val="0D0D0D"/>
              </w:rPr>
              <w:t>broderick.crawford@pucv.cl</w:t>
            </w:r>
          </w:p>
        </w:tc>
      </w:tr>
      <w:tr w:rsidR="00973F32" w14:paraId="19F76DF8" w14:textId="77777777" w:rsidTr="008C1C08">
        <w:trPr>
          <w:trHeight w:val="120"/>
        </w:trPr>
        <w:tc>
          <w:tcPr>
            <w:tcW w:w="3651" w:type="dxa"/>
            <w:vAlign w:val="center"/>
          </w:tcPr>
          <w:p w14:paraId="747060BC" w14:textId="77777777" w:rsidR="00973F32" w:rsidRDefault="00973F32" w:rsidP="00973F32">
            <w:pPr>
              <w:jc w:val="center"/>
              <w:rPr>
                <w:rFonts w:ascii="Montserrat" w:eastAsia="Montserrat" w:hAnsi="Montserrat" w:cs="Montserrat"/>
                <w:b/>
                <w:bCs/>
                <w:color w:val="0D0D0D"/>
              </w:rPr>
            </w:pPr>
            <w:r>
              <w:rPr>
                <w:rFonts w:ascii="Montserrat" w:eastAsia="Montserrat" w:hAnsi="Montserrat" w:cs="Montserrat"/>
                <w:b/>
                <w:bCs/>
                <w:color w:val="0D0D0D"/>
              </w:rPr>
              <w:t>Ayudante(s):</w:t>
            </w:r>
          </w:p>
        </w:tc>
        <w:tc>
          <w:tcPr>
            <w:tcW w:w="9343" w:type="dxa"/>
            <w:vAlign w:val="center"/>
          </w:tcPr>
          <w:p w14:paraId="3C6A25D4" w14:textId="77777777" w:rsidR="00973F32" w:rsidRPr="00FD5E7B" w:rsidRDefault="00973F32" w:rsidP="00973F32">
            <w:pPr>
              <w:jc w:val="both"/>
              <w:rPr>
                <w:rFonts w:ascii="Montserrat" w:eastAsia="Montserrat" w:hAnsi="Montserrat" w:cs="Montserrat"/>
                <w:color w:val="0D0D0D"/>
              </w:rPr>
            </w:pPr>
            <w:r w:rsidRPr="00FD5E7B">
              <w:rPr>
                <w:rFonts w:ascii="Montserrat" w:eastAsia="Montserrat" w:hAnsi="Montserrat" w:cs="Montserrat"/>
                <w:color w:val="0D0D0D"/>
              </w:rPr>
              <w:t>CONTRERAS AHUMADA CRISTOFER RODRIGO</w:t>
            </w:r>
          </w:p>
          <w:p w14:paraId="4F3A11A7" w14:textId="77777777" w:rsidR="00973F32" w:rsidRPr="00FD5E7B" w:rsidRDefault="00973F32" w:rsidP="00973F32">
            <w:pPr>
              <w:jc w:val="both"/>
              <w:rPr>
                <w:rFonts w:ascii="Montserrat" w:eastAsia="Montserrat" w:hAnsi="Montserrat" w:cs="Montserrat"/>
                <w:color w:val="0D0D0D"/>
              </w:rPr>
            </w:pPr>
            <w:r w:rsidRPr="00FD5E7B">
              <w:rPr>
                <w:rFonts w:ascii="Montserrat" w:eastAsia="Montserrat" w:hAnsi="Montserrat" w:cs="Montserrat"/>
                <w:color w:val="0D0D0D"/>
              </w:rPr>
              <w:t>CISTERNAS CANEO FELIPE ANDRÉS</w:t>
            </w:r>
          </w:p>
          <w:p w14:paraId="01C41321" w14:textId="77777777" w:rsidR="00973F32" w:rsidRPr="00FD5E7B" w:rsidRDefault="00973F32" w:rsidP="00973F32">
            <w:pPr>
              <w:jc w:val="both"/>
              <w:rPr>
                <w:rFonts w:ascii="Montserrat" w:eastAsia="Montserrat" w:hAnsi="Montserrat" w:cs="Montserrat"/>
                <w:color w:val="0D0D0D"/>
              </w:rPr>
            </w:pPr>
            <w:r w:rsidRPr="00FD5E7B">
              <w:rPr>
                <w:rFonts w:ascii="Montserrat" w:eastAsia="Montserrat" w:hAnsi="Montserrat" w:cs="Montserrat"/>
                <w:color w:val="0D0D0D"/>
              </w:rPr>
              <w:t>CORDOVA CIFUENTES DIEGO ANGEL</w:t>
            </w:r>
          </w:p>
          <w:p w14:paraId="1B8F005D" w14:textId="5A1E9C33" w:rsidR="00973F32" w:rsidRDefault="00973F32" w:rsidP="00973F32">
            <w:pPr>
              <w:jc w:val="both"/>
              <w:rPr>
                <w:rFonts w:ascii="Montserrat" w:eastAsia="Montserrat" w:hAnsi="Montserrat" w:cs="Montserrat"/>
                <w:color w:val="0D0D0D"/>
              </w:rPr>
            </w:pPr>
            <w:r w:rsidRPr="00FD5E7B">
              <w:rPr>
                <w:rFonts w:ascii="Montserrat" w:eastAsia="Montserrat" w:hAnsi="Montserrat" w:cs="Montserrat"/>
                <w:color w:val="0D0D0D"/>
              </w:rPr>
              <w:t>LLANOS GAETE JOAQUIN ELIAS</w:t>
            </w:r>
          </w:p>
        </w:tc>
        <w:tc>
          <w:tcPr>
            <w:tcW w:w="9343" w:type="dxa"/>
            <w:vAlign w:val="center"/>
          </w:tcPr>
          <w:p w14:paraId="163C14D2" w14:textId="087C171A" w:rsidR="00973F32" w:rsidRDefault="00973F32" w:rsidP="00973F32">
            <w:pPr>
              <w:jc w:val="both"/>
              <w:rPr>
                <w:rFonts w:ascii="Montserrat" w:eastAsia="Montserrat" w:hAnsi="Montserrat" w:cs="Montserrat"/>
                <w:color w:val="0D0D0D"/>
              </w:rPr>
            </w:pPr>
          </w:p>
        </w:tc>
      </w:tr>
      <w:tr w:rsidR="00973F32" w14:paraId="26B80590" w14:textId="77777777" w:rsidTr="008C1C08">
        <w:trPr>
          <w:trHeight w:val="120"/>
        </w:trPr>
        <w:tc>
          <w:tcPr>
            <w:tcW w:w="3651" w:type="dxa"/>
            <w:vAlign w:val="center"/>
          </w:tcPr>
          <w:p w14:paraId="444286FB" w14:textId="77777777" w:rsidR="00973F32" w:rsidRDefault="00973F32" w:rsidP="00973F32">
            <w:pPr>
              <w:jc w:val="center"/>
              <w:rPr>
                <w:rFonts w:ascii="Montserrat" w:eastAsia="Montserrat" w:hAnsi="Montserrat" w:cs="Montserrat"/>
                <w:b/>
                <w:bCs/>
                <w:color w:val="0D0D0D"/>
              </w:rPr>
            </w:pPr>
            <w:r>
              <w:rPr>
                <w:rFonts w:ascii="Montserrat" w:eastAsia="Montserrat" w:hAnsi="Montserrat" w:cs="Montserrat"/>
                <w:b/>
                <w:bCs/>
                <w:color w:val="0D0D0D"/>
              </w:rPr>
              <w:t>Correo electrónico:</w:t>
            </w:r>
          </w:p>
        </w:tc>
        <w:tc>
          <w:tcPr>
            <w:tcW w:w="9343" w:type="dxa"/>
            <w:vAlign w:val="center"/>
          </w:tcPr>
          <w:p w14:paraId="635B27BF" w14:textId="77777777" w:rsidR="00973F32" w:rsidRDefault="00FC12D7" w:rsidP="00973F32">
            <w:pPr>
              <w:jc w:val="both"/>
              <w:rPr>
                <w:rFonts w:ascii="Montserrat" w:eastAsia="Montserrat" w:hAnsi="Montserrat" w:cs="Montserrat"/>
                <w:color w:val="0D0D0D"/>
              </w:rPr>
            </w:pPr>
            <w:hyperlink r:id="rId12" w:history="1">
              <w:r w:rsidR="00973F32" w:rsidRPr="00AF7D71">
                <w:rPr>
                  <w:rStyle w:val="Hipervnculo"/>
                  <w:rFonts w:ascii="Montserrat" w:eastAsia="Montserrat" w:hAnsi="Montserrat" w:cs="Montserrat"/>
                </w:rPr>
                <w:t>cristofer.contreras.a@mail.pucv.cl</w:t>
              </w:r>
            </w:hyperlink>
          </w:p>
          <w:p w14:paraId="3B10A55A" w14:textId="77777777" w:rsidR="00973F32" w:rsidRDefault="00FC12D7" w:rsidP="00973F32">
            <w:pPr>
              <w:jc w:val="both"/>
              <w:rPr>
                <w:rFonts w:ascii="Montserrat" w:eastAsia="Montserrat" w:hAnsi="Montserrat" w:cs="Montserrat"/>
                <w:color w:val="0D0D0D"/>
              </w:rPr>
            </w:pPr>
            <w:hyperlink r:id="rId13" w:history="1">
              <w:r w:rsidR="00973F32" w:rsidRPr="00AF7D71">
                <w:rPr>
                  <w:rStyle w:val="Hipervnculo"/>
                  <w:rFonts w:ascii="Montserrat" w:eastAsia="Montserrat" w:hAnsi="Montserrat" w:cs="Montserrat"/>
                </w:rPr>
                <w:t>felipe.cisternas@pucv.cl</w:t>
              </w:r>
            </w:hyperlink>
          </w:p>
          <w:p w14:paraId="08A434CE" w14:textId="77777777" w:rsidR="00973F32" w:rsidRDefault="00FC12D7" w:rsidP="00973F32">
            <w:pPr>
              <w:jc w:val="both"/>
              <w:rPr>
                <w:rFonts w:ascii="Montserrat" w:eastAsia="Montserrat" w:hAnsi="Montserrat" w:cs="Montserrat"/>
                <w:color w:val="0D0D0D"/>
              </w:rPr>
            </w:pPr>
            <w:hyperlink r:id="rId14" w:history="1">
              <w:r w:rsidR="00973F32" w:rsidRPr="00AF7D71">
                <w:rPr>
                  <w:rStyle w:val="Hipervnculo"/>
                  <w:rFonts w:ascii="Montserrat" w:eastAsia="Montserrat" w:hAnsi="Montserrat" w:cs="Montserrat"/>
                </w:rPr>
                <w:t>diego.cordova.c@mail.pucv.cl</w:t>
              </w:r>
            </w:hyperlink>
          </w:p>
          <w:p w14:paraId="1DE3F706" w14:textId="1E8A84C6" w:rsidR="00973F32" w:rsidRDefault="00FC12D7" w:rsidP="00973F32">
            <w:pPr>
              <w:jc w:val="both"/>
              <w:rPr>
                <w:rFonts w:ascii="Montserrat" w:eastAsia="Montserrat" w:hAnsi="Montserrat" w:cs="Montserrat"/>
                <w:color w:val="0D0D0D"/>
              </w:rPr>
            </w:pPr>
            <w:hyperlink r:id="rId15" w:history="1">
              <w:r w:rsidR="00973F32" w:rsidRPr="00AF7D71">
                <w:rPr>
                  <w:rStyle w:val="Hipervnculo"/>
                  <w:rFonts w:ascii="Montserrat" w:eastAsia="Montserrat" w:hAnsi="Montserrat" w:cs="Montserrat"/>
                </w:rPr>
                <w:t>joaquin.llanos.g@mail.pucv.cl</w:t>
              </w:r>
            </w:hyperlink>
            <w:r w:rsidR="00973F32">
              <w:rPr>
                <w:rFonts w:ascii="Montserrat" w:eastAsia="Montserrat" w:hAnsi="Montserrat" w:cs="Montserrat"/>
                <w:color w:val="0D0D0D"/>
              </w:rPr>
              <w:t xml:space="preserve"> </w:t>
            </w:r>
          </w:p>
        </w:tc>
        <w:tc>
          <w:tcPr>
            <w:tcW w:w="9343" w:type="dxa"/>
            <w:vAlign w:val="center"/>
          </w:tcPr>
          <w:p w14:paraId="47411463" w14:textId="580DA0F0" w:rsidR="00973F32" w:rsidRDefault="00973F32" w:rsidP="00973F32">
            <w:pPr>
              <w:jc w:val="both"/>
              <w:rPr>
                <w:rFonts w:ascii="Montserrat" w:eastAsia="Montserrat" w:hAnsi="Montserrat" w:cs="Montserrat"/>
                <w:color w:val="0D0D0D"/>
              </w:rPr>
            </w:pPr>
          </w:p>
        </w:tc>
      </w:tr>
    </w:tbl>
    <w:tbl>
      <w:tblPr>
        <w:tblStyle w:val="a7"/>
        <w:tblW w:w="12465" w:type="dxa"/>
        <w:tblInd w:w="0" w:type="dxa"/>
        <w:tblLayout w:type="fixed"/>
        <w:tblLook w:val="0400" w:firstRow="0" w:lastRow="0" w:firstColumn="0" w:lastColumn="0" w:noHBand="0" w:noVBand="1"/>
      </w:tblPr>
      <w:tblGrid>
        <w:gridCol w:w="426"/>
        <w:gridCol w:w="12039"/>
      </w:tblGrid>
      <w:tr w:rsidR="00DB7FBD" w14:paraId="33F0B779" w14:textId="77777777">
        <w:trPr>
          <w:trHeight w:val="655"/>
        </w:trPr>
        <w:tc>
          <w:tcPr>
            <w:tcW w:w="426" w:type="dxa"/>
          </w:tcPr>
          <w:p w14:paraId="76AE2ED3" w14:textId="77777777" w:rsidR="00DB7FBD" w:rsidRDefault="00F3586B">
            <w:pPr>
              <w:pBdr>
                <w:top w:val="nil"/>
                <w:left w:val="nil"/>
                <w:bottom w:val="nil"/>
                <w:right w:val="nil"/>
                <w:between w:val="nil"/>
              </w:pBdr>
              <w:jc w:val="center"/>
              <w:rPr>
                <w:rFonts w:ascii="Montserrat" w:eastAsia="Montserrat" w:hAnsi="Montserrat" w:cs="Montserrat"/>
                <w:b/>
                <w:bCs/>
                <w:color w:val="000000"/>
                <w:sz w:val="28"/>
                <w:szCs w:val="28"/>
              </w:rPr>
            </w:pPr>
            <w:bookmarkStart w:id="12" w:name="_35nkun2" w:colFirst="0" w:colLast="0"/>
            <w:bookmarkEnd w:id="12"/>
            <w:r>
              <w:rPr>
                <w:noProof/>
              </w:rPr>
              <w:lastRenderedPageBreak/>
              <w:drawing>
                <wp:anchor distT="0" distB="0" distL="114300" distR="114300" simplePos="0" relativeHeight="251661312" behindDoc="0" locked="0" layoutInCell="1" hidden="0" allowOverlap="1" wp14:anchorId="74C58002" wp14:editId="57CCB1F4">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251460" cy="251460"/>
                          </a:xfrm>
                          <a:prstGeom prst="rect">
                            <a:avLst/>
                          </a:prstGeom>
                          <a:ln/>
                        </pic:spPr>
                      </pic:pic>
                    </a:graphicData>
                  </a:graphic>
                </wp:anchor>
              </w:drawing>
            </w:r>
          </w:p>
        </w:tc>
        <w:tc>
          <w:tcPr>
            <w:tcW w:w="12039" w:type="dxa"/>
            <w:vAlign w:val="center"/>
          </w:tcPr>
          <w:p w14:paraId="13475E13"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Resultados de aprendizaje de la asignatura</w:t>
            </w:r>
          </w:p>
        </w:tc>
      </w:tr>
    </w:tbl>
    <w:p w14:paraId="34BB7C1E"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¿Cuáles son los aprendizajes que obtendré en este curso? Corresponden a los resultados de aprendizaje (RA) mencionados en el Programa de asignatura.</w:t>
      </w:r>
    </w:p>
    <w:p w14:paraId="1795589A" w14:textId="77777777" w:rsidR="00DB7FBD" w:rsidRDefault="00DB7FBD">
      <w:pPr>
        <w:jc w:val="both"/>
        <w:rPr>
          <w:rFonts w:ascii="Montserrat" w:eastAsia="Montserrat" w:hAnsi="Montserrat" w:cs="Montserrat"/>
          <w:color w:val="0D0D0D"/>
        </w:rPr>
      </w:pPr>
    </w:p>
    <w:tbl>
      <w:tblPr>
        <w:tblStyle w:val="a8"/>
        <w:tblW w:w="12990"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020"/>
        <w:gridCol w:w="11970"/>
      </w:tblGrid>
      <w:tr w:rsidR="00DB7FBD" w14:paraId="50481A71" w14:textId="77777777">
        <w:trPr>
          <w:trHeight w:val="390"/>
        </w:trPr>
        <w:tc>
          <w:tcPr>
            <w:tcW w:w="1020" w:type="dxa"/>
          </w:tcPr>
          <w:p w14:paraId="5774CD48" w14:textId="77777777" w:rsidR="00DB7FBD" w:rsidRDefault="00F3586B">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1</w:t>
            </w:r>
          </w:p>
        </w:tc>
        <w:tc>
          <w:tcPr>
            <w:tcW w:w="11970" w:type="dxa"/>
          </w:tcPr>
          <w:p w14:paraId="36F42BFB" w14:textId="77777777" w:rsidR="00DB7FBD" w:rsidRDefault="00F3586B">
            <w:pPr>
              <w:widowControl w:val="0"/>
              <w:pBdr>
                <w:top w:val="nil"/>
                <w:left w:val="nil"/>
                <w:bottom w:val="nil"/>
                <w:right w:val="nil"/>
                <w:between w:val="nil"/>
              </w:pBdr>
              <w:tabs>
                <w:tab w:val="left" w:pos="804"/>
              </w:tabs>
              <w:ind w:right="741"/>
              <w:rPr>
                <w:rFonts w:ascii="Montserrat" w:eastAsia="Montserrat" w:hAnsi="Montserrat" w:cs="Montserrat"/>
                <w:color w:val="000000"/>
              </w:rPr>
            </w:pPr>
            <w:r>
              <w:rPr>
                <w:rFonts w:ascii="Montserrat" w:eastAsia="Montserrat" w:hAnsi="Montserrat" w:cs="Montserrat"/>
              </w:rPr>
              <w:t>Comprende y diferencias las diferentes Metodologías del Desarrollo de Sistemas de Información</w:t>
            </w:r>
          </w:p>
        </w:tc>
      </w:tr>
      <w:tr w:rsidR="00DB7FBD" w14:paraId="6A52D5AE" w14:textId="77777777">
        <w:trPr>
          <w:trHeight w:val="390"/>
        </w:trPr>
        <w:tc>
          <w:tcPr>
            <w:tcW w:w="1020" w:type="dxa"/>
          </w:tcPr>
          <w:p w14:paraId="792B4E38" w14:textId="77777777" w:rsidR="00DB7FBD" w:rsidRDefault="00F3586B">
            <w:pPr>
              <w:rPr>
                <w:rFonts w:ascii="Montserrat" w:eastAsia="Montserrat" w:hAnsi="Montserrat" w:cs="Montserrat"/>
                <w:color w:val="0D0D0D"/>
              </w:rPr>
            </w:pPr>
            <w:r>
              <w:rPr>
                <w:rFonts w:ascii="Montserrat" w:eastAsia="Montserrat" w:hAnsi="Montserrat" w:cs="Montserrat"/>
                <w:b/>
                <w:bCs/>
                <w:color w:val="0D0D0D"/>
              </w:rPr>
              <w:t>RA 2</w:t>
            </w:r>
          </w:p>
        </w:tc>
        <w:tc>
          <w:tcPr>
            <w:tcW w:w="11970" w:type="dxa"/>
          </w:tcPr>
          <w:p w14:paraId="0D64AD23" w14:textId="77777777" w:rsidR="00DB7FBD" w:rsidRDefault="00F3586B">
            <w:pPr>
              <w:widowControl w:val="0"/>
              <w:tabs>
                <w:tab w:val="left" w:pos="804"/>
              </w:tabs>
              <w:ind w:right="741"/>
              <w:rPr>
                <w:rFonts w:ascii="Montserrat" w:eastAsia="Montserrat" w:hAnsi="Montserrat" w:cs="Montserrat"/>
              </w:rPr>
            </w:pPr>
            <w:r>
              <w:rPr>
                <w:rFonts w:ascii="Montserrat" w:eastAsia="Montserrat" w:hAnsi="Montserrat" w:cs="Montserrat"/>
              </w:rPr>
              <w:t>Comprende el Lenguaje Unificado de Modelado incluyendo las notaciones específicas de cada diagrama.</w:t>
            </w:r>
          </w:p>
        </w:tc>
      </w:tr>
      <w:tr w:rsidR="00DB7FBD" w14:paraId="2BA857F2" w14:textId="77777777">
        <w:trPr>
          <w:trHeight w:val="390"/>
        </w:trPr>
        <w:tc>
          <w:tcPr>
            <w:tcW w:w="1020" w:type="dxa"/>
          </w:tcPr>
          <w:p w14:paraId="06DC565F" w14:textId="77777777" w:rsidR="00DB7FBD" w:rsidRDefault="00F3586B">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3</w:t>
            </w:r>
          </w:p>
        </w:tc>
        <w:tc>
          <w:tcPr>
            <w:tcW w:w="11970" w:type="dxa"/>
          </w:tcPr>
          <w:p w14:paraId="4DEA2C0A" w14:textId="77777777" w:rsidR="00DB7FBD" w:rsidRDefault="00F3586B">
            <w:pPr>
              <w:widowControl w:val="0"/>
              <w:pBdr>
                <w:top w:val="nil"/>
                <w:left w:val="nil"/>
                <w:bottom w:val="nil"/>
                <w:right w:val="nil"/>
                <w:between w:val="nil"/>
              </w:pBdr>
              <w:tabs>
                <w:tab w:val="left" w:pos="804"/>
              </w:tabs>
              <w:ind w:right="839"/>
              <w:rPr>
                <w:rFonts w:ascii="Montserrat" w:eastAsia="Montserrat" w:hAnsi="Montserrat" w:cs="Montserrat"/>
                <w:color w:val="000000"/>
              </w:rPr>
            </w:pPr>
            <w:r>
              <w:rPr>
                <w:rFonts w:ascii="Montserrat" w:eastAsia="Montserrat" w:hAnsi="Montserrat" w:cs="Montserrat"/>
              </w:rPr>
              <w:t>Desarrolla diagramas UML a para especificar el diseño de un producto de software.</w:t>
            </w:r>
          </w:p>
        </w:tc>
      </w:tr>
      <w:tr w:rsidR="00DB7FBD" w14:paraId="3ECEC5CE" w14:textId="77777777">
        <w:trPr>
          <w:trHeight w:val="390"/>
        </w:trPr>
        <w:tc>
          <w:tcPr>
            <w:tcW w:w="1020" w:type="dxa"/>
          </w:tcPr>
          <w:p w14:paraId="7442B05C" w14:textId="77777777" w:rsidR="00DB7FBD" w:rsidRDefault="00F3586B">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4</w:t>
            </w:r>
          </w:p>
        </w:tc>
        <w:tc>
          <w:tcPr>
            <w:tcW w:w="11970" w:type="dxa"/>
          </w:tcPr>
          <w:p w14:paraId="3D74A445" w14:textId="77777777" w:rsidR="00DB7FBD" w:rsidRDefault="00F3586B">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Análisis Estructurado Moderno para Sistemas de Información.</w:t>
            </w:r>
          </w:p>
        </w:tc>
      </w:tr>
      <w:tr w:rsidR="00DB7FBD" w14:paraId="6CD81690" w14:textId="77777777">
        <w:trPr>
          <w:trHeight w:val="390"/>
        </w:trPr>
        <w:tc>
          <w:tcPr>
            <w:tcW w:w="1020" w:type="dxa"/>
          </w:tcPr>
          <w:p w14:paraId="1D874867" w14:textId="77777777" w:rsidR="00DB7FBD" w:rsidRDefault="00F3586B">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5</w:t>
            </w:r>
          </w:p>
        </w:tc>
        <w:tc>
          <w:tcPr>
            <w:tcW w:w="11970" w:type="dxa"/>
          </w:tcPr>
          <w:p w14:paraId="69F165B7" w14:textId="77777777" w:rsidR="00DB7FBD" w:rsidRDefault="00F3586B">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Diseño Estructurado Moderno para Sistemas de Información.</w:t>
            </w:r>
          </w:p>
        </w:tc>
      </w:tr>
      <w:tr w:rsidR="00DB7FBD" w14:paraId="3F84A4A0" w14:textId="77777777">
        <w:trPr>
          <w:trHeight w:val="390"/>
        </w:trPr>
        <w:tc>
          <w:tcPr>
            <w:tcW w:w="1020" w:type="dxa"/>
          </w:tcPr>
          <w:p w14:paraId="38E68088" w14:textId="77777777" w:rsidR="00DB7FBD" w:rsidRDefault="00F3586B">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6</w:t>
            </w:r>
          </w:p>
        </w:tc>
        <w:tc>
          <w:tcPr>
            <w:tcW w:w="11970" w:type="dxa"/>
          </w:tcPr>
          <w:p w14:paraId="7DDDC2BC" w14:textId="77777777" w:rsidR="00DB7FBD" w:rsidRDefault="00F3586B">
            <w:pPr>
              <w:widowControl w:val="0"/>
              <w:tabs>
                <w:tab w:val="left" w:pos="804"/>
              </w:tabs>
              <w:ind w:right="839"/>
              <w:rPr>
                <w:rFonts w:ascii="Montserrat" w:eastAsia="Montserrat" w:hAnsi="Montserrat" w:cs="Montserrat"/>
                <w:color w:val="0D0D0D"/>
              </w:rPr>
            </w:pPr>
            <w:r>
              <w:rPr>
                <w:rFonts w:ascii="Montserrat" w:eastAsia="Montserrat" w:hAnsi="Montserrat" w:cs="Montserrat"/>
              </w:rPr>
              <w:t>Reconoce la importancia de la documentación a través de diagramas para la posterior implementación del producto de software.</w:t>
            </w:r>
          </w:p>
        </w:tc>
      </w:tr>
    </w:tbl>
    <w:p w14:paraId="4DA99922" w14:textId="77777777" w:rsidR="00DB7FBD" w:rsidRDefault="00DB7FBD">
      <w:pPr>
        <w:jc w:val="both"/>
        <w:rPr>
          <w:rFonts w:ascii="Montserrat" w:eastAsia="Montserrat" w:hAnsi="Montserrat" w:cs="Montserrat"/>
          <w:color w:val="0D0D0D"/>
        </w:rPr>
      </w:pPr>
      <w:bookmarkStart w:id="13" w:name="_17dp8vu" w:colFirst="0" w:colLast="0"/>
      <w:bookmarkEnd w:id="13"/>
    </w:p>
    <w:p w14:paraId="7E6485EA" w14:textId="77777777" w:rsidR="00DB7FBD" w:rsidRDefault="00F3586B">
      <w:pPr>
        <w:jc w:val="both"/>
        <w:rPr>
          <w:rFonts w:ascii="Montserrat" w:eastAsia="Montserrat" w:hAnsi="Montserrat" w:cs="Montserrat"/>
          <w:color w:val="0D0D0D"/>
        </w:rPr>
      </w:pPr>
      <w:r>
        <w:br w:type="page"/>
      </w:r>
    </w:p>
    <w:p w14:paraId="717256AB" w14:textId="77777777" w:rsidR="00DB7FBD" w:rsidRDefault="00DB7FBD">
      <w:pPr>
        <w:jc w:val="both"/>
        <w:rPr>
          <w:rFonts w:ascii="Montserrat" w:eastAsia="Montserrat" w:hAnsi="Montserrat" w:cs="Montserrat"/>
          <w:color w:val="0D0D0D"/>
        </w:rPr>
      </w:pPr>
    </w:p>
    <w:tbl>
      <w:tblPr>
        <w:tblStyle w:val="a9"/>
        <w:tblW w:w="12465" w:type="dxa"/>
        <w:tblInd w:w="0" w:type="dxa"/>
        <w:tblLayout w:type="fixed"/>
        <w:tblLook w:val="0400" w:firstRow="0" w:lastRow="0" w:firstColumn="0" w:lastColumn="0" w:noHBand="0" w:noVBand="1"/>
      </w:tblPr>
      <w:tblGrid>
        <w:gridCol w:w="426"/>
        <w:gridCol w:w="12039"/>
      </w:tblGrid>
      <w:tr w:rsidR="00DB7FBD" w14:paraId="57066130" w14:textId="77777777">
        <w:trPr>
          <w:trHeight w:val="655"/>
        </w:trPr>
        <w:tc>
          <w:tcPr>
            <w:tcW w:w="426" w:type="dxa"/>
          </w:tcPr>
          <w:p w14:paraId="4A73D748" w14:textId="77777777" w:rsidR="00DB7FBD" w:rsidRDefault="00F3586B">
            <w:pPr>
              <w:pBdr>
                <w:top w:val="nil"/>
                <w:left w:val="nil"/>
                <w:bottom w:val="nil"/>
                <w:right w:val="nil"/>
                <w:between w:val="nil"/>
              </w:pBdr>
              <w:jc w:val="center"/>
              <w:rPr>
                <w:rFonts w:ascii="Montserrat" w:eastAsia="Montserrat" w:hAnsi="Montserrat" w:cs="Montserrat"/>
                <w:b/>
                <w:bCs/>
                <w:color w:val="000000"/>
                <w:sz w:val="28"/>
                <w:szCs w:val="28"/>
              </w:rPr>
            </w:pPr>
            <w:bookmarkStart w:id="14" w:name="_44sinio" w:colFirst="0" w:colLast="0"/>
            <w:bookmarkEnd w:id="14"/>
            <w:r>
              <w:rPr>
                <w:noProof/>
              </w:rPr>
              <w:drawing>
                <wp:anchor distT="0" distB="0" distL="114300" distR="114300" simplePos="0" relativeHeight="251662336" behindDoc="0" locked="0" layoutInCell="1" hidden="0" allowOverlap="1" wp14:anchorId="62D3C6C3" wp14:editId="717D20F8">
                  <wp:simplePos x="0" y="0"/>
                  <wp:positionH relativeFrom="column">
                    <wp:posOffset>-53972</wp:posOffset>
                  </wp:positionH>
                  <wp:positionV relativeFrom="paragraph">
                    <wp:posOffset>172720</wp:posOffset>
                  </wp:positionV>
                  <wp:extent cx="251460" cy="251460"/>
                  <wp:effectExtent l="0" t="0" r="0" b="0"/>
                  <wp:wrapSquare wrapText="bothSides" distT="0" distB="0" distL="114300" distR="1143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251460" cy="251460"/>
                          </a:xfrm>
                          <a:prstGeom prst="rect">
                            <a:avLst/>
                          </a:prstGeom>
                          <a:ln/>
                        </pic:spPr>
                      </pic:pic>
                    </a:graphicData>
                  </a:graphic>
                </wp:anchor>
              </w:drawing>
            </w:r>
          </w:p>
        </w:tc>
        <w:tc>
          <w:tcPr>
            <w:tcW w:w="12039" w:type="dxa"/>
            <w:vAlign w:val="center"/>
          </w:tcPr>
          <w:p w14:paraId="5916B40E"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Procedimientos de evaluación</w:t>
            </w:r>
          </w:p>
        </w:tc>
      </w:tr>
    </w:tbl>
    <w:p w14:paraId="2ACB620E"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Se presentan las evaluaciones encargadas de valorar el logro de los aprendizajes esperados en este curso. Estas son de carácter sumativo y corresponden a las instancias mencionadas en el Programa de asignatura.</w:t>
      </w:r>
    </w:p>
    <w:p w14:paraId="577D70FA" w14:textId="77777777" w:rsidR="00DB7FBD" w:rsidRDefault="00DB7FBD">
      <w:pPr>
        <w:jc w:val="both"/>
        <w:rPr>
          <w:rFonts w:ascii="Montserrat" w:eastAsia="Montserrat" w:hAnsi="Montserrat" w:cs="Montserrat"/>
          <w:color w:val="0D0D0D"/>
        </w:rPr>
      </w:pPr>
    </w:p>
    <w:tbl>
      <w:tblPr>
        <w:tblStyle w:val="aa"/>
        <w:tblW w:w="1299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537"/>
        <w:gridCol w:w="3711"/>
        <w:gridCol w:w="1984"/>
        <w:gridCol w:w="1560"/>
        <w:gridCol w:w="1984"/>
        <w:gridCol w:w="3217"/>
      </w:tblGrid>
      <w:tr w:rsidR="00677F2E" w14:paraId="5B5DDBAB" w14:textId="77777777" w:rsidTr="0073520B">
        <w:trPr>
          <w:trHeight w:val="441"/>
        </w:trPr>
        <w:tc>
          <w:tcPr>
            <w:tcW w:w="537" w:type="dxa"/>
          </w:tcPr>
          <w:p w14:paraId="3C02EFEC" w14:textId="77777777" w:rsidR="00677F2E" w:rsidRPr="008752E9" w:rsidRDefault="00677F2E"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N°</w:t>
            </w:r>
          </w:p>
        </w:tc>
        <w:tc>
          <w:tcPr>
            <w:tcW w:w="3711" w:type="dxa"/>
          </w:tcPr>
          <w:p w14:paraId="57BB0EEB" w14:textId="77777777" w:rsidR="00677F2E" w:rsidRPr="008752E9" w:rsidRDefault="00677F2E"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Procedimiento de evaluación</w:t>
            </w:r>
          </w:p>
        </w:tc>
        <w:tc>
          <w:tcPr>
            <w:tcW w:w="1984" w:type="dxa"/>
          </w:tcPr>
          <w:p w14:paraId="3E383393" w14:textId="77777777" w:rsidR="00677F2E" w:rsidRPr="008752E9" w:rsidRDefault="00677F2E"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RA</w:t>
            </w:r>
            <w:r w:rsidRPr="008752E9">
              <w:rPr>
                <w:rFonts w:ascii="Montserrat" w:eastAsia="Montserrat" w:hAnsi="Montserrat" w:cs="Montserrat"/>
                <w:b/>
                <w:bCs/>
                <w:sz w:val="22"/>
                <w:szCs w:val="22"/>
                <w:vertAlign w:val="superscript"/>
              </w:rPr>
              <w:footnoteReference w:id="3"/>
            </w:r>
          </w:p>
        </w:tc>
        <w:tc>
          <w:tcPr>
            <w:tcW w:w="1560" w:type="dxa"/>
          </w:tcPr>
          <w:p w14:paraId="0D1F5EF4" w14:textId="77777777" w:rsidR="00677F2E" w:rsidRPr="008752E9" w:rsidRDefault="00677F2E"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Criterio de evaluación</w:t>
            </w:r>
          </w:p>
        </w:tc>
        <w:tc>
          <w:tcPr>
            <w:tcW w:w="1984" w:type="dxa"/>
          </w:tcPr>
          <w:p w14:paraId="078A743C" w14:textId="77777777" w:rsidR="00677F2E" w:rsidRPr="008752E9" w:rsidRDefault="00677F2E" w:rsidP="0073520B">
            <w:pPr>
              <w:rPr>
                <w:rFonts w:ascii="Montserrat" w:eastAsia="Montserrat" w:hAnsi="Montserrat" w:cs="Montserrat"/>
                <w:b/>
                <w:bCs/>
                <w:sz w:val="22"/>
                <w:szCs w:val="22"/>
              </w:rPr>
            </w:pPr>
            <w:bookmarkStart w:id="15" w:name="_3rdcrjn" w:colFirst="0" w:colLast="0"/>
            <w:bookmarkEnd w:id="15"/>
            <w:r w:rsidRPr="008752E9">
              <w:rPr>
                <w:rFonts w:ascii="Montserrat" w:eastAsia="Montserrat" w:hAnsi="Montserrat" w:cs="Montserrat"/>
                <w:b/>
                <w:bCs/>
                <w:sz w:val="22"/>
                <w:szCs w:val="22"/>
              </w:rPr>
              <w:t xml:space="preserve">Porcentaje nota final </w:t>
            </w:r>
          </w:p>
        </w:tc>
        <w:tc>
          <w:tcPr>
            <w:tcW w:w="3217" w:type="dxa"/>
          </w:tcPr>
          <w:p w14:paraId="6599E11C" w14:textId="77777777" w:rsidR="00677F2E" w:rsidRPr="008752E9" w:rsidRDefault="00677F2E" w:rsidP="0073520B">
            <w:pPr>
              <w:rPr>
                <w:rFonts w:ascii="Montserrat" w:eastAsia="Montserrat" w:hAnsi="Montserrat" w:cs="Montserrat"/>
                <w:b/>
                <w:bCs/>
                <w:sz w:val="22"/>
                <w:szCs w:val="22"/>
              </w:rPr>
            </w:pPr>
            <w:r w:rsidRPr="008752E9">
              <w:rPr>
                <w:rFonts w:ascii="Montserrat" w:eastAsia="Montserrat" w:hAnsi="Montserrat" w:cs="Montserrat"/>
                <w:b/>
                <w:bCs/>
                <w:sz w:val="22"/>
                <w:szCs w:val="22"/>
              </w:rPr>
              <w:t>Fecha</w:t>
            </w:r>
          </w:p>
        </w:tc>
      </w:tr>
      <w:tr w:rsidR="00C2606C" w14:paraId="4868C981" w14:textId="77777777" w:rsidTr="0073520B">
        <w:trPr>
          <w:trHeight w:val="166"/>
        </w:trPr>
        <w:tc>
          <w:tcPr>
            <w:tcW w:w="537" w:type="dxa"/>
          </w:tcPr>
          <w:p w14:paraId="3AC1098F"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1</w:t>
            </w:r>
          </w:p>
        </w:tc>
        <w:tc>
          <w:tcPr>
            <w:tcW w:w="3711" w:type="dxa"/>
            <w:vAlign w:val="center"/>
          </w:tcPr>
          <w:p w14:paraId="1A989602"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1</w:t>
            </w:r>
          </w:p>
        </w:tc>
        <w:tc>
          <w:tcPr>
            <w:tcW w:w="1984" w:type="dxa"/>
            <w:vAlign w:val="center"/>
          </w:tcPr>
          <w:p w14:paraId="6ABF8325"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50171A07"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214E547D"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550BFFFF" w14:textId="18114EA3"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20 </w:t>
            </w:r>
            <w:r w:rsidRPr="008752E9">
              <w:rPr>
                <w:rFonts w:ascii="Montserrat" w:eastAsia="Montserrat" w:hAnsi="Montserrat" w:cs="Montserrat"/>
                <w:sz w:val="22"/>
                <w:szCs w:val="22"/>
              </w:rPr>
              <w:t>de agosto</w:t>
            </w:r>
          </w:p>
        </w:tc>
      </w:tr>
      <w:tr w:rsidR="00C2606C" w14:paraId="0D1DB546" w14:textId="77777777" w:rsidTr="0073520B">
        <w:trPr>
          <w:trHeight w:val="166"/>
        </w:trPr>
        <w:tc>
          <w:tcPr>
            <w:tcW w:w="537" w:type="dxa"/>
          </w:tcPr>
          <w:p w14:paraId="77073AF8"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w:t>
            </w:r>
          </w:p>
        </w:tc>
        <w:tc>
          <w:tcPr>
            <w:tcW w:w="3711" w:type="dxa"/>
            <w:vAlign w:val="center"/>
          </w:tcPr>
          <w:p w14:paraId="6B6E2584"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2</w:t>
            </w:r>
          </w:p>
        </w:tc>
        <w:tc>
          <w:tcPr>
            <w:tcW w:w="1984" w:type="dxa"/>
            <w:vAlign w:val="center"/>
          </w:tcPr>
          <w:p w14:paraId="7BA228AB"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16FF21BC"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54BDD547"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11ABF68A" w14:textId="58DAFE1C"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C2606C" w14:paraId="6F0ED1D0" w14:textId="77777777" w:rsidTr="0073520B">
        <w:trPr>
          <w:trHeight w:val="177"/>
        </w:trPr>
        <w:tc>
          <w:tcPr>
            <w:tcW w:w="537" w:type="dxa"/>
          </w:tcPr>
          <w:p w14:paraId="47BFE731"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3</w:t>
            </w:r>
          </w:p>
        </w:tc>
        <w:tc>
          <w:tcPr>
            <w:tcW w:w="3711" w:type="dxa"/>
            <w:vAlign w:val="center"/>
          </w:tcPr>
          <w:p w14:paraId="28151573"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Informe 1: Definición grupo</w:t>
            </w:r>
          </w:p>
        </w:tc>
        <w:tc>
          <w:tcPr>
            <w:tcW w:w="1984" w:type="dxa"/>
            <w:vAlign w:val="center"/>
          </w:tcPr>
          <w:p w14:paraId="4BE49DAA"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6</w:t>
            </w:r>
          </w:p>
        </w:tc>
        <w:tc>
          <w:tcPr>
            <w:tcW w:w="1560" w:type="dxa"/>
            <w:vAlign w:val="center"/>
          </w:tcPr>
          <w:p w14:paraId="1C816823"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2B84D757"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5%</w:t>
            </w:r>
          </w:p>
        </w:tc>
        <w:tc>
          <w:tcPr>
            <w:tcW w:w="3217" w:type="dxa"/>
          </w:tcPr>
          <w:p w14:paraId="2245E92B" w14:textId="6ED0E87B"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C2606C" w14:paraId="0FBF0E30" w14:textId="77777777" w:rsidTr="0073520B">
        <w:trPr>
          <w:trHeight w:val="166"/>
        </w:trPr>
        <w:tc>
          <w:tcPr>
            <w:tcW w:w="537" w:type="dxa"/>
          </w:tcPr>
          <w:p w14:paraId="2694056F"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4</w:t>
            </w:r>
          </w:p>
        </w:tc>
        <w:tc>
          <w:tcPr>
            <w:tcW w:w="3711" w:type="dxa"/>
            <w:vAlign w:val="center"/>
          </w:tcPr>
          <w:p w14:paraId="17A14A52"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3</w:t>
            </w:r>
          </w:p>
        </w:tc>
        <w:tc>
          <w:tcPr>
            <w:tcW w:w="1984" w:type="dxa"/>
            <w:vAlign w:val="center"/>
          </w:tcPr>
          <w:p w14:paraId="21ACDAD9"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7F546D00"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64E6A5B7"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7F703C1D" w14:textId="7095E9C0"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3 de septiembre</w:t>
            </w:r>
          </w:p>
        </w:tc>
      </w:tr>
      <w:tr w:rsidR="00C2606C" w14:paraId="792FB25D" w14:textId="77777777" w:rsidTr="0073520B">
        <w:trPr>
          <w:trHeight w:val="166"/>
        </w:trPr>
        <w:tc>
          <w:tcPr>
            <w:tcW w:w="537" w:type="dxa"/>
          </w:tcPr>
          <w:p w14:paraId="2F8FFF69"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5</w:t>
            </w:r>
          </w:p>
        </w:tc>
        <w:tc>
          <w:tcPr>
            <w:tcW w:w="3711" w:type="dxa"/>
            <w:vAlign w:val="center"/>
          </w:tcPr>
          <w:p w14:paraId="42462CEC"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4</w:t>
            </w:r>
          </w:p>
        </w:tc>
        <w:tc>
          <w:tcPr>
            <w:tcW w:w="1984" w:type="dxa"/>
            <w:vAlign w:val="center"/>
          </w:tcPr>
          <w:p w14:paraId="1936220B"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4CC4BE56"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32C6C7E1"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w:t>
            </w:r>
            <w:r>
              <w:rPr>
                <w:rFonts w:ascii="Montserrat" w:eastAsia="Montserrat" w:hAnsi="Montserrat" w:cs="Montserrat"/>
                <w:sz w:val="22"/>
                <w:szCs w:val="22"/>
              </w:rPr>
              <w:t>8</w:t>
            </w:r>
            <w:r w:rsidRPr="008752E9">
              <w:rPr>
                <w:rFonts w:ascii="Montserrat" w:eastAsia="Montserrat" w:hAnsi="Montserrat" w:cs="Montserrat"/>
                <w:sz w:val="22"/>
                <w:szCs w:val="22"/>
              </w:rPr>
              <w:t>%</w:t>
            </w:r>
            <w:r>
              <w:rPr>
                <w:rFonts w:ascii="Montserrat" w:eastAsia="Montserrat" w:hAnsi="Montserrat" w:cs="Montserrat"/>
                <w:sz w:val="22"/>
                <w:szCs w:val="22"/>
              </w:rPr>
              <w:t>*</w:t>
            </w:r>
          </w:p>
        </w:tc>
        <w:tc>
          <w:tcPr>
            <w:tcW w:w="3217" w:type="dxa"/>
          </w:tcPr>
          <w:p w14:paraId="0EEEC607" w14:textId="1446DBFB"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10 de septiembre</w:t>
            </w:r>
          </w:p>
        </w:tc>
      </w:tr>
      <w:tr w:rsidR="00C2606C" w14:paraId="529A2C5B" w14:textId="77777777" w:rsidTr="0073520B">
        <w:trPr>
          <w:trHeight w:val="166"/>
        </w:trPr>
        <w:tc>
          <w:tcPr>
            <w:tcW w:w="537" w:type="dxa"/>
          </w:tcPr>
          <w:p w14:paraId="35DA7FFD"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6</w:t>
            </w:r>
          </w:p>
        </w:tc>
        <w:tc>
          <w:tcPr>
            <w:tcW w:w="3711" w:type="dxa"/>
            <w:vAlign w:val="center"/>
          </w:tcPr>
          <w:p w14:paraId="1A6CDD76"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Informe 2: Análisis OO</w:t>
            </w:r>
          </w:p>
        </w:tc>
        <w:tc>
          <w:tcPr>
            <w:tcW w:w="1984" w:type="dxa"/>
            <w:vAlign w:val="center"/>
          </w:tcPr>
          <w:p w14:paraId="5D78B575"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3, RA 6</w:t>
            </w:r>
          </w:p>
        </w:tc>
        <w:tc>
          <w:tcPr>
            <w:tcW w:w="1560" w:type="dxa"/>
            <w:vAlign w:val="center"/>
          </w:tcPr>
          <w:p w14:paraId="7AD62F2E"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05DCE436"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17" w:type="dxa"/>
          </w:tcPr>
          <w:p w14:paraId="062B9FB2" w14:textId="18559D43"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Pr>
                <w:rFonts w:ascii="Montserrat" w:eastAsia="Montserrat" w:hAnsi="Montserrat" w:cs="Montserrat"/>
                <w:sz w:val="22"/>
                <w:szCs w:val="22"/>
              </w:rPr>
              <w:t>24 de septiembre</w:t>
            </w:r>
          </w:p>
        </w:tc>
      </w:tr>
      <w:tr w:rsidR="00C2606C" w14:paraId="17F540E7" w14:textId="77777777" w:rsidTr="0073520B">
        <w:trPr>
          <w:trHeight w:val="166"/>
        </w:trPr>
        <w:tc>
          <w:tcPr>
            <w:tcW w:w="537" w:type="dxa"/>
          </w:tcPr>
          <w:p w14:paraId="7FA47DD7"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7</w:t>
            </w:r>
          </w:p>
        </w:tc>
        <w:tc>
          <w:tcPr>
            <w:tcW w:w="3711" w:type="dxa"/>
            <w:vAlign w:val="center"/>
          </w:tcPr>
          <w:p w14:paraId="647C98B0"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Catedra 1</w:t>
            </w:r>
          </w:p>
        </w:tc>
        <w:tc>
          <w:tcPr>
            <w:tcW w:w="1984" w:type="dxa"/>
            <w:vAlign w:val="center"/>
          </w:tcPr>
          <w:p w14:paraId="1AFA943F"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2, RA 3, RA 6</w:t>
            </w:r>
          </w:p>
        </w:tc>
        <w:tc>
          <w:tcPr>
            <w:tcW w:w="1560" w:type="dxa"/>
            <w:vAlign w:val="center"/>
          </w:tcPr>
          <w:p w14:paraId="1A15F57A"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577712D3"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17" w:type="dxa"/>
          </w:tcPr>
          <w:p w14:paraId="0E1A09C3" w14:textId="669EFBC3" w:rsidR="00C2606C" w:rsidRPr="008752E9" w:rsidRDefault="00C2606C" w:rsidP="00374F46">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374F46">
              <w:rPr>
                <w:rFonts w:ascii="Montserrat" w:eastAsia="Montserrat" w:hAnsi="Montserrat" w:cs="Montserrat"/>
                <w:sz w:val="22"/>
                <w:szCs w:val="22"/>
              </w:rPr>
              <w:t xml:space="preserve">1 </w:t>
            </w:r>
            <w:r w:rsidRPr="008752E9">
              <w:rPr>
                <w:rFonts w:ascii="Montserrat" w:eastAsia="Montserrat" w:hAnsi="Montserrat" w:cs="Montserrat"/>
                <w:sz w:val="22"/>
                <w:szCs w:val="22"/>
              </w:rPr>
              <w:t xml:space="preserve">de </w:t>
            </w:r>
            <w:r w:rsidR="00374F46">
              <w:rPr>
                <w:rFonts w:ascii="Montserrat" w:eastAsia="Montserrat" w:hAnsi="Montserrat" w:cs="Montserrat"/>
                <w:sz w:val="22"/>
                <w:szCs w:val="22"/>
              </w:rPr>
              <w:t>octubre</w:t>
            </w:r>
          </w:p>
        </w:tc>
      </w:tr>
      <w:tr w:rsidR="00C2606C" w14:paraId="07C821F3" w14:textId="77777777" w:rsidTr="0073520B">
        <w:trPr>
          <w:trHeight w:val="166"/>
        </w:trPr>
        <w:tc>
          <w:tcPr>
            <w:tcW w:w="537" w:type="dxa"/>
          </w:tcPr>
          <w:p w14:paraId="36C7A733"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8</w:t>
            </w:r>
          </w:p>
        </w:tc>
        <w:tc>
          <w:tcPr>
            <w:tcW w:w="3711" w:type="dxa"/>
            <w:vAlign w:val="center"/>
          </w:tcPr>
          <w:p w14:paraId="24661BBB"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5</w:t>
            </w:r>
          </w:p>
        </w:tc>
        <w:tc>
          <w:tcPr>
            <w:tcW w:w="1984" w:type="dxa"/>
            <w:vAlign w:val="center"/>
          </w:tcPr>
          <w:p w14:paraId="7C42A45B"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4</w:t>
            </w:r>
          </w:p>
        </w:tc>
        <w:tc>
          <w:tcPr>
            <w:tcW w:w="1560" w:type="dxa"/>
            <w:vAlign w:val="center"/>
          </w:tcPr>
          <w:p w14:paraId="23A82594"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04B6759D"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66CAA927"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Jueves 8 de octubre</w:t>
            </w:r>
          </w:p>
        </w:tc>
      </w:tr>
      <w:tr w:rsidR="00C2606C" w14:paraId="5E644D6B" w14:textId="77777777" w:rsidTr="0073520B">
        <w:trPr>
          <w:trHeight w:val="166"/>
        </w:trPr>
        <w:tc>
          <w:tcPr>
            <w:tcW w:w="537" w:type="dxa"/>
          </w:tcPr>
          <w:p w14:paraId="23CB2685"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9</w:t>
            </w:r>
          </w:p>
        </w:tc>
        <w:tc>
          <w:tcPr>
            <w:tcW w:w="3711" w:type="dxa"/>
            <w:vAlign w:val="center"/>
          </w:tcPr>
          <w:p w14:paraId="43917B7B"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6</w:t>
            </w:r>
          </w:p>
        </w:tc>
        <w:tc>
          <w:tcPr>
            <w:tcW w:w="1984" w:type="dxa"/>
            <w:vAlign w:val="center"/>
          </w:tcPr>
          <w:p w14:paraId="3F3AFC3E"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54EBB934"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722CE232"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3EEE7DFE"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Jueves 22 de octubre</w:t>
            </w:r>
          </w:p>
        </w:tc>
      </w:tr>
      <w:tr w:rsidR="00C2606C" w14:paraId="66F00584" w14:textId="77777777" w:rsidTr="0073520B">
        <w:trPr>
          <w:trHeight w:val="166"/>
        </w:trPr>
        <w:tc>
          <w:tcPr>
            <w:tcW w:w="537" w:type="dxa"/>
          </w:tcPr>
          <w:p w14:paraId="48FADB09"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10</w:t>
            </w:r>
          </w:p>
        </w:tc>
        <w:tc>
          <w:tcPr>
            <w:tcW w:w="3711" w:type="dxa"/>
            <w:vAlign w:val="center"/>
          </w:tcPr>
          <w:p w14:paraId="5AB1C7F4"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Control de Lectura 7</w:t>
            </w:r>
          </w:p>
        </w:tc>
        <w:tc>
          <w:tcPr>
            <w:tcW w:w="1984" w:type="dxa"/>
            <w:vAlign w:val="center"/>
          </w:tcPr>
          <w:p w14:paraId="7150B3C1"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400CE455"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49A0560A"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2.8%</w:t>
            </w:r>
            <w:r>
              <w:rPr>
                <w:rFonts w:ascii="Montserrat" w:eastAsia="Montserrat" w:hAnsi="Montserrat" w:cs="Montserrat"/>
                <w:sz w:val="22"/>
                <w:szCs w:val="22"/>
              </w:rPr>
              <w:t>*</w:t>
            </w:r>
          </w:p>
        </w:tc>
        <w:tc>
          <w:tcPr>
            <w:tcW w:w="3217" w:type="dxa"/>
          </w:tcPr>
          <w:p w14:paraId="27118A36"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Jueves 5 de noviembre</w:t>
            </w:r>
          </w:p>
        </w:tc>
      </w:tr>
      <w:tr w:rsidR="00C2606C" w14:paraId="4FBF3D4E" w14:textId="77777777" w:rsidTr="0073520B">
        <w:trPr>
          <w:trHeight w:val="166"/>
        </w:trPr>
        <w:tc>
          <w:tcPr>
            <w:tcW w:w="537" w:type="dxa"/>
          </w:tcPr>
          <w:p w14:paraId="2110993C"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11</w:t>
            </w:r>
          </w:p>
        </w:tc>
        <w:tc>
          <w:tcPr>
            <w:tcW w:w="3711" w:type="dxa"/>
            <w:vAlign w:val="center"/>
          </w:tcPr>
          <w:p w14:paraId="14D34514"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Informe 3: Análisis y Diseño Estructurado</w:t>
            </w:r>
          </w:p>
        </w:tc>
        <w:tc>
          <w:tcPr>
            <w:tcW w:w="1984" w:type="dxa"/>
            <w:vAlign w:val="center"/>
          </w:tcPr>
          <w:p w14:paraId="080DBF2D"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126BC996"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4C2147B9"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17" w:type="dxa"/>
          </w:tcPr>
          <w:p w14:paraId="33C961F2"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Jueves 12 de noviembre</w:t>
            </w:r>
          </w:p>
        </w:tc>
      </w:tr>
      <w:tr w:rsidR="00C2606C" w14:paraId="0013B776" w14:textId="77777777" w:rsidTr="0073520B">
        <w:trPr>
          <w:trHeight w:val="166"/>
        </w:trPr>
        <w:tc>
          <w:tcPr>
            <w:tcW w:w="537" w:type="dxa"/>
          </w:tcPr>
          <w:p w14:paraId="769FC29B" w14:textId="77777777" w:rsidR="00C2606C" w:rsidRPr="008752E9" w:rsidRDefault="00C2606C" w:rsidP="00C2606C">
            <w:pPr>
              <w:rPr>
                <w:rFonts w:ascii="Montserrat" w:eastAsia="Montserrat" w:hAnsi="Montserrat" w:cs="Montserrat"/>
                <w:sz w:val="22"/>
                <w:szCs w:val="22"/>
              </w:rPr>
            </w:pPr>
            <w:r>
              <w:rPr>
                <w:rFonts w:ascii="Montserrat" w:eastAsia="Montserrat" w:hAnsi="Montserrat" w:cs="Montserrat"/>
                <w:sz w:val="22"/>
                <w:szCs w:val="22"/>
              </w:rPr>
              <w:t>12</w:t>
            </w:r>
          </w:p>
        </w:tc>
        <w:tc>
          <w:tcPr>
            <w:tcW w:w="3711" w:type="dxa"/>
            <w:vAlign w:val="center"/>
          </w:tcPr>
          <w:p w14:paraId="69F9BC60"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Catedra 2</w:t>
            </w:r>
          </w:p>
        </w:tc>
        <w:tc>
          <w:tcPr>
            <w:tcW w:w="1984" w:type="dxa"/>
            <w:vAlign w:val="center"/>
          </w:tcPr>
          <w:p w14:paraId="2CBCA9AF"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5CC66D3F" w14:textId="77777777" w:rsidR="00C2606C" w:rsidRPr="008752E9" w:rsidRDefault="00C2606C" w:rsidP="00C2606C">
            <w:pPr>
              <w:rPr>
                <w:rFonts w:ascii="Montserrat" w:eastAsia="Montserrat" w:hAnsi="Montserrat" w:cs="Montserrat"/>
                <w:sz w:val="22"/>
                <w:szCs w:val="22"/>
              </w:rPr>
            </w:pPr>
          </w:p>
        </w:tc>
        <w:tc>
          <w:tcPr>
            <w:tcW w:w="1984" w:type="dxa"/>
            <w:vAlign w:val="center"/>
          </w:tcPr>
          <w:p w14:paraId="4359FF73"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17" w:type="dxa"/>
          </w:tcPr>
          <w:p w14:paraId="6EA9B864" w14:textId="77777777" w:rsidR="00C2606C" w:rsidRPr="008752E9" w:rsidRDefault="00C2606C" w:rsidP="00C2606C">
            <w:pPr>
              <w:rPr>
                <w:rFonts w:ascii="Montserrat" w:eastAsia="Montserrat" w:hAnsi="Montserrat" w:cs="Montserrat"/>
                <w:sz w:val="22"/>
                <w:szCs w:val="22"/>
              </w:rPr>
            </w:pPr>
            <w:r w:rsidRPr="008752E9">
              <w:rPr>
                <w:rFonts w:ascii="Montserrat" w:eastAsia="Montserrat" w:hAnsi="Montserrat" w:cs="Montserrat"/>
                <w:sz w:val="22"/>
                <w:szCs w:val="22"/>
              </w:rPr>
              <w:t>Jueves 19 de noviembre</w:t>
            </w:r>
          </w:p>
        </w:tc>
      </w:tr>
    </w:tbl>
    <w:p w14:paraId="0F71E956" w14:textId="77777777" w:rsidR="00677F2E" w:rsidRPr="002714D9" w:rsidRDefault="00677F2E" w:rsidP="00677F2E">
      <w:pPr>
        <w:rPr>
          <w:rFonts w:ascii="Montserrat" w:eastAsia="Montserrat" w:hAnsi="Montserrat" w:cs="Montserrat"/>
          <w:b/>
          <w:bCs/>
          <w:color w:val="0D0D0D"/>
        </w:rPr>
      </w:pPr>
      <w:r w:rsidRPr="002714D9">
        <w:rPr>
          <w:rFonts w:ascii="Montserrat" w:eastAsia="Montserrat" w:hAnsi="Montserrat" w:cs="Montserrat"/>
          <w:b/>
          <w:bCs/>
          <w:color w:val="0D0D0D"/>
        </w:rPr>
        <w:t>*</w:t>
      </w:r>
      <w:r>
        <w:rPr>
          <w:rFonts w:ascii="Montserrat" w:eastAsia="Montserrat" w:hAnsi="Montserrat" w:cs="Montserrat"/>
          <w:b/>
          <w:bCs/>
          <w:color w:val="0D0D0D"/>
        </w:rPr>
        <w:t xml:space="preserve"> Se considera el promedio de los 7 controles </w:t>
      </w:r>
    </w:p>
    <w:p w14:paraId="201135F4" w14:textId="77777777" w:rsidR="00677F2E" w:rsidRDefault="00677F2E" w:rsidP="00677F2E">
      <w:pPr>
        <w:rPr>
          <w:rFonts w:ascii="Montserrat" w:eastAsia="Montserrat" w:hAnsi="Montserrat" w:cs="Montserrat"/>
          <w:b/>
          <w:bCs/>
          <w:color w:val="0D0D0D"/>
        </w:rPr>
      </w:pPr>
    </w:p>
    <w:p w14:paraId="4F4F8B21" w14:textId="77777777" w:rsidR="00677F2E" w:rsidRDefault="00677F2E" w:rsidP="00677F2E">
      <w:pPr>
        <w:rPr>
          <w:rFonts w:ascii="Montserrat" w:eastAsia="Montserrat" w:hAnsi="Montserrat" w:cs="Montserrat"/>
          <w:b/>
          <w:bCs/>
          <w:color w:val="0D0D0D"/>
        </w:rPr>
      </w:pPr>
      <w:r>
        <w:rPr>
          <w:rFonts w:ascii="Montserrat" w:eastAsia="Montserrat" w:hAnsi="Montserrat" w:cs="Montserrat"/>
          <w:b/>
          <w:bCs/>
          <w:color w:val="0D0D0D"/>
        </w:rPr>
        <w:t>En caso de rendir examen: Nota presentación * 0,6 +  Nota examen * 0,4</w:t>
      </w:r>
    </w:p>
    <w:p w14:paraId="39994F2D" w14:textId="77777777" w:rsidR="00677F2E" w:rsidRDefault="00677F2E" w:rsidP="00677F2E">
      <w:pPr>
        <w:jc w:val="both"/>
        <w:rPr>
          <w:rFonts w:ascii="Montserrat" w:eastAsia="Montserrat" w:hAnsi="Montserrat" w:cs="Montserrat"/>
          <w:b/>
          <w:bCs/>
          <w:color w:val="0D0D0D"/>
        </w:rPr>
      </w:pPr>
    </w:p>
    <w:p w14:paraId="497F3130" w14:textId="77777777" w:rsidR="00677F2E" w:rsidRPr="005B42C2" w:rsidRDefault="00677F2E" w:rsidP="00677F2E">
      <w:pPr>
        <w:jc w:val="both"/>
        <w:rPr>
          <w:rFonts w:ascii="Montserrat" w:eastAsia="Montserrat" w:hAnsi="Montserrat" w:cs="Montserrat"/>
          <w:b/>
          <w:bCs/>
          <w:color w:val="0D0D0D"/>
        </w:rPr>
      </w:pPr>
      <w:r w:rsidRPr="005B42C2">
        <w:rPr>
          <w:rFonts w:ascii="Montserrat" w:eastAsia="Montserrat" w:hAnsi="Montserrat" w:cs="Montserrat"/>
          <w:b/>
          <w:bCs/>
          <w:color w:val="0D0D0D"/>
        </w:rPr>
        <w:t xml:space="preserve">La inasistencia a una evaluación y/o clase debe ser siempre </w:t>
      </w:r>
      <w:r w:rsidRPr="005B42C2">
        <w:rPr>
          <w:rFonts w:ascii="Montserrat" w:eastAsia="Montserrat" w:hAnsi="Montserrat" w:cs="Montserrat"/>
          <w:b/>
          <w:bCs/>
          <w:color w:val="0D0D0D"/>
          <w:u w:val="single"/>
        </w:rPr>
        <w:t>justificada</w:t>
      </w:r>
      <w:r w:rsidRPr="005B42C2">
        <w:rPr>
          <w:rFonts w:ascii="Montserrat" w:eastAsia="Montserrat" w:hAnsi="Montserrat" w:cs="Montserrat"/>
          <w:b/>
          <w:bCs/>
          <w:color w:val="0D0D0D"/>
        </w:rPr>
        <w:t xml:space="preserve"> en secretaria de docencia.</w:t>
      </w:r>
    </w:p>
    <w:p w14:paraId="69137705" w14:textId="77777777" w:rsidR="00DB7FBD" w:rsidRDefault="00DB7FBD">
      <w:pPr>
        <w:rPr>
          <w:rFonts w:ascii="Montserrat" w:eastAsia="Montserrat" w:hAnsi="Montserrat" w:cs="Montserrat"/>
          <w:b/>
          <w:bCs/>
          <w:color w:val="0D0D0D"/>
        </w:rPr>
      </w:pPr>
    </w:p>
    <w:p w14:paraId="2AC9DDCC" w14:textId="77777777" w:rsidR="00DB7FBD" w:rsidRDefault="00DB7FBD">
      <w:pPr>
        <w:rPr>
          <w:rFonts w:ascii="Montserrat" w:eastAsia="Montserrat" w:hAnsi="Montserrat" w:cs="Montserrat"/>
          <w:b/>
          <w:bCs/>
          <w:color w:val="0D0D0D"/>
        </w:rPr>
      </w:pPr>
    </w:p>
    <w:p w14:paraId="30330D20" w14:textId="10B0E5FB" w:rsidR="00677F2E" w:rsidRPr="00677F2E" w:rsidRDefault="00677F2E" w:rsidP="00677F2E">
      <w:pPr>
        <w:rPr>
          <w:rFonts w:ascii="Montserrat" w:eastAsia="Montserrat" w:hAnsi="Montserrat" w:cs="Montserrat"/>
          <w:b/>
          <w:bCs/>
          <w:color w:val="0D0D0D"/>
        </w:rPr>
      </w:pPr>
      <w:r w:rsidRPr="005B42C2">
        <w:rPr>
          <w:rFonts w:ascii="Montserrat" w:eastAsia="Montserrat" w:hAnsi="Montserrat" w:cs="Montserrat"/>
          <w:color w:val="0D0D0D"/>
        </w:rPr>
        <w:t>Grupos de Trabajo</w:t>
      </w:r>
    </w:p>
    <w:p w14:paraId="318B4E81" w14:textId="77777777" w:rsidR="00677F2E" w:rsidRPr="005B42C2" w:rsidRDefault="00677F2E" w:rsidP="00677F2E">
      <w:pPr>
        <w:jc w:val="both"/>
        <w:rPr>
          <w:rFonts w:ascii="Montserrat" w:eastAsia="Montserrat" w:hAnsi="Montserrat" w:cs="Montserrat"/>
          <w:color w:val="0D0D0D"/>
        </w:rPr>
      </w:pPr>
    </w:p>
    <w:p w14:paraId="484F8873" w14:textId="77777777" w:rsidR="00677F2E" w:rsidRPr="005B42C2" w:rsidRDefault="00677F2E" w:rsidP="00677F2E">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se efectuarán en equipos de mínimo 3 y no más de 5 estudiantes donde se centrará en el modelado de un sistema de software ya existente o uno propuesto por el equipo de trabajo. </w:t>
      </w:r>
    </w:p>
    <w:p w14:paraId="2E327899" w14:textId="77777777" w:rsidR="00677F2E" w:rsidRPr="005B42C2" w:rsidRDefault="00677F2E" w:rsidP="00677F2E">
      <w:pPr>
        <w:jc w:val="both"/>
        <w:rPr>
          <w:rFonts w:ascii="Montserrat" w:eastAsia="Montserrat" w:hAnsi="Montserrat" w:cs="Montserrat"/>
          <w:color w:val="0D0D0D"/>
        </w:rPr>
      </w:pPr>
    </w:p>
    <w:p w14:paraId="614950BC" w14:textId="77777777" w:rsidR="00677F2E" w:rsidRPr="005B42C2" w:rsidRDefault="00677F2E" w:rsidP="00677F2E">
      <w:pPr>
        <w:jc w:val="both"/>
        <w:rPr>
          <w:rFonts w:ascii="Montserrat" w:eastAsia="Montserrat" w:hAnsi="Montserrat" w:cs="Montserrat"/>
          <w:color w:val="0D0D0D"/>
        </w:rPr>
      </w:pPr>
      <w:r w:rsidRPr="005B42C2">
        <w:rPr>
          <w:rFonts w:ascii="Montserrat" w:eastAsia="Montserrat" w:hAnsi="Montserrat" w:cs="Montserrat"/>
          <w:color w:val="0D0D0D"/>
        </w:rPr>
        <w:t>Los estudiantes deben registrar formalmente su grupo a través de las instancias señaladas por los profesores. Independiente de lo anterior, se considerará como integrante activo de un equipo a todo estudiante que así aparezca mencionado en la portada de los informes a entregar o participe de las presentaciones orales solicitadas. Se asumirá que todo estudiante que no cumpla con estos requisitos no participó en la elaboración de dicho informe y en consecuencia será evaluado con nota 1.0 en la instancia de evaluación respectiva. Es responsabilidad de cada estudiante revisar los archivos enviados como parte de cada evaluación.</w:t>
      </w:r>
    </w:p>
    <w:p w14:paraId="54AB1D41" w14:textId="77777777" w:rsidR="00677F2E" w:rsidRPr="005B42C2" w:rsidRDefault="00677F2E" w:rsidP="00677F2E">
      <w:pPr>
        <w:jc w:val="both"/>
        <w:rPr>
          <w:rFonts w:ascii="Montserrat" w:eastAsia="Montserrat" w:hAnsi="Montserrat" w:cs="Montserrat"/>
          <w:color w:val="0D0D0D"/>
        </w:rPr>
      </w:pPr>
    </w:p>
    <w:p w14:paraId="438E221A" w14:textId="77777777" w:rsidR="00677F2E" w:rsidRPr="005B42C2" w:rsidRDefault="00677F2E" w:rsidP="00677F2E">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creados son definitivos y deben resolver sus problemas entre ellos. Una vez conformado un grupo, salvo las condiciones que se explican más adelante, no permite su disolución o modificación. Se definen los siguientes periodos relacionados a trabajo en equipo: </w:t>
      </w:r>
    </w:p>
    <w:p w14:paraId="3EBF10F8" w14:textId="77777777" w:rsidR="00677F2E" w:rsidRDefault="00677F2E" w:rsidP="00677F2E">
      <w:pPr>
        <w:jc w:val="both"/>
        <w:rPr>
          <w:rFonts w:ascii="Montserrat" w:eastAsia="Montserrat" w:hAnsi="Montserrat" w:cs="Montserrat"/>
          <w:color w:val="0D0D0D"/>
        </w:rPr>
      </w:pPr>
    </w:p>
    <w:p w14:paraId="42FAC58C" w14:textId="77777777" w:rsidR="00677F2E" w:rsidRPr="005B42C2" w:rsidRDefault="00677F2E" w:rsidP="00677F2E">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 xml:space="preserve">Periodo de conformación de equipos: periodo asignado para inscribir un equipo de trabajo. Finalizado este plazo seguirá el plazo de modificación de equipos. </w:t>
      </w:r>
    </w:p>
    <w:p w14:paraId="29796254" w14:textId="77777777" w:rsidR="00677F2E" w:rsidRDefault="00677F2E" w:rsidP="00677F2E">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Integrantes que quieran renunciar a un equipo/ estudiantes que sean despedidos: realizaran la totalidad del trabajo por su cuenta sin poder unirse a otro equipo de trabajo. Para cualquiera de los casos descritos anteriores, el equipo o estudiante en cuestión debe notificar los profesores. En caso de renuncia debe notificar a los profesores y al equipo de trabajo. En caso de despido el equipo debe notificar a los profesores, estudiante despedido y la notificación debe incluir la firma de todos los integrantes de un equipo.</w:t>
      </w:r>
    </w:p>
    <w:p w14:paraId="6F330370" w14:textId="77777777" w:rsidR="00DB7FBD" w:rsidRDefault="00DB7FBD">
      <w:pPr>
        <w:rPr>
          <w:rFonts w:ascii="Montserrat" w:eastAsia="Montserrat" w:hAnsi="Montserrat" w:cs="Montserrat"/>
          <w:b/>
          <w:bCs/>
          <w:color w:val="0D0D0D"/>
        </w:rPr>
      </w:pPr>
    </w:p>
    <w:p w14:paraId="02E04678" w14:textId="77777777" w:rsidR="00677F2E" w:rsidRDefault="00677F2E">
      <w:pPr>
        <w:rPr>
          <w:rFonts w:ascii="Montserrat" w:eastAsia="Montserrat" w:hAnsi="Montserrat" w:cs="Montserrat"/>
          <w:b/>
          <w:bCs/>
          <w:color w:val="0D0D0D"/>
        </w:rPr>
      </w:pPr>
    </w:p>
    <w:tbl>
      <w:tblPr>
        <w:tblStyle w:val="ab"/>
        <w:tblW w:w="12465" w:type="dxa"/>
        <w:tblInd w:w="0" w:type="dxa"/>
        <w:tblLayout w:type="fixed"/>
        <w:tblLook w:val="0400" w:firstRow="0" w:lastRow="0" w:firstColumn="0" w:lastColumn="0" w:noHBand="0" w:noVBand="1"/>
      </w:tblPr>
      <w:tblGrid>
        <w:gridCol w:w="426"/>
        <w:gridCol w:w="12039"/>
      </w:tblGrid>
      <w:tr w:rsidR="00DB7FBD" w14:paraId="6552D6DC" w14:textId="77777777">
        <w:trPr>
          <w:trHeight w:val="655"/>
        </w:trPr>
        <w:tc>
          <w:tcPr>
            <w:tcW w:w="426" w:type="dxa"/>
          </w:tcPr>
          <w:p w14:paraId="1317DB9F" w14:textId="77777777" w:rsidR="00DB7FBD" w:rsidRDefault="00F3586B">
            <w:pPr>
              <w:pBdr>
                <w:top w:val="nil"/>
                <w:left w:val="nil"/>
                <w:bottom w:val="nil"/>
                <w:right w:val="nil"/>
                <w:between w:val="nil"/>
              </w:pBdr>
              <w:jc w:val="center"/>
              <w:rPr>
                <w:rFonts w:ascii="Montserrat" w:eastAsia="Montserrat" w:hAnsi="Montserrat" w:cs="Montserrat"/>
                <w:b/>
                <w:bCs/>
                <w:color w:val="000000"/>
                <w:sz w:val="28"/>
                <w:szCs w:val="28"/>
              </w:rPr>
            </w:pPr>
            <w:bookmarkStart w:id="16" w:name="_2jxsxqh" w:colFirst="0" w:colLast="0"/>
            <w:bookmarkEnd w:id="16"/>
            <w:r>
              <w:rPr>
                <w:noProof/>
              </w:rPr>
              <w:lastRenderedPageBreak/>
              <w:drawing>
                <wp:anchor distT="0" distB="0" distL="114300" distR="114300" simplePos="0" relativeHeight="251663360" behindDoc="0" locked="0" layoutInCell="1" hidden="0" allowOverlap="1" wp14:anchorId="6866CD24" wp14:editId="4AD8D271">
                  <wp:simplePos x="0" y="0"/>
                  <wp:positionH relativeFrom="column">
                    <wp:posOffset>-53972</wp:posOffset>
                  </wp:positionH>
                  <wp:positionV relativeFrom="paragraph">
                    <wp:posOffset>170180</wp:posOffset>
                  </wp:positionV>
                  <wp:extent cx="251460" cy="251460"/>
                  <wp:effectExtent l="0" t="0" r="0" b="0"/>
                  <wp:wrapSquare wrapText="bothSides" distT="0" distB="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251460" cy="251460"/>
                          </a:xfrm>
                          <a:prstGeom prst="rect">
                            <a:avLst/>
                          </a:prstGeom>
                          <a:ln/>
                        </pic:spPr>
                      </pic:pic>
                    </a:graphicData>
                  </a:graphic>
                </wp:anchor>
              </w:drawing>
            </w:r>
          </w:p>
        </w:tc>
        <w:tc>
          <w:tcPr>
            <w:tcW w:w="12039" w:type="dxa"/>
            <w:vAlign w:val="center"/>
          </w:tcPr>
          <w:p w14:paraId="15512706"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Estructura del curso</w:t>
            </w:r>
          </w:p>
        </w:tc>
      </w:tr>
    </w:tbl>
    <w:p w14:paraId="3609B347" w14:textId="77777777" w:rsidR="00DB7FBD" w:rsidRDefault="00F3586B">
      <w:pPr>
        <w:jc w:val="both"/>
        <w:rPr>
          <w:rFonts w:ascii="Montserrat" w:eastAsia="Montserrat" w:hAnsi="Montserrat" w:cs="Montserrat"/>
          <w:color w:val="000000"/>
        </w:rPr>
      </w:pPr>
      <w:r>
        <w:rPr>
          <w:rFonts w:ascii="Montserrat" w:eastAsia="Montserrat" w:hAnsi="Montserrat" w:cs="Montserrat"/>
          <w:color w:val="0D0D0D"/>
        </w:rPr>
        <w:t xml:space="preserve">Se presenta la </w:t>
      </w:r>
      <w:r>
        <w:rPr>
          <w:rFonts w:ascii="Montserrat" w:eastAsia="Montserrat" w:hAnsi="Montserrat" w:cs="Montserrat"/>
          <w:color w:val="000000"/>
        </w:rPr>
        <w:t>organización de las unidades, temáticas junto con los resultados de aprendizaje que se trabajarán por semana.</w:t>
      </w:r>
    </w:p>
    <w:p w14:paraId="2D2F8036" w14:textId="77777777" w:rsidR="00DB7FBD" w:rsidRDefault="00DB7FBD">
      <w:pPr>
        <w:jc w:val="both"/>
        <w:rPr>
          <w:rFonts w:ascii="Montserrat" w:eastAsia="Montserrat" w:hAnsi="Montserrat" w:cs="Montserrat"/>
          <w:color w:val="0D0D0D"/>
        </w:rPr>
      </w:pPr>
    </w:p>
    <w:p w14:paraId="12567428" w14:textId="77777777" w:rsidR="00DB7FBD" w:rsidRDefault="00DB7FBD">
      <w:pPr>
        <w:ind w:left="283" w:hanging="141"/>
        <w:rPr>
          <w:rFonts w:ascii="Montserrat" w:eastAsia="Montserrat" w:hAnsi="Montserrat" w:cs="Montserrat"/>
          <w:color w:val="0D0D0D"/>
        </w:rPr>
      </w:pPr>
    </w:p>
    <w:tbl>
      <w:tblPr>
        <w:tblStyle w:val="ac"/>
        <w:tblW w:w="13035" w:type="dxa"/>
        <w:tblInd w:w="0" w:type="dxa"/>
        <w:tblLayout w:type="fixed"/>
        <w:tblLook w:val="0400" w:firstRow="0" w:lastRow="0" w:firstColumn="0" w:lastColumn="0" w:noHBand="0" w:noVBand="1"/>
      </w:tblPr>
      <w:tblGrid>
        <w:gridCol w:w="3705"/>
        <w:gridCol w:w="965"/>
        <w:gridCol w:w="7655"/>
        <w:gridCol w:w="710"/>
      </w:tblGrid>
      <w:tr w:rsidR="00DB7FBD" w14:paraId="539C52F4" w14:textId="77777777" w:rsidTr="00677F2E">
        <w:trPr>
          <w:trHeight w:val="315"/>
        </w:trPr>
        <w:tc>
          <w:tcPr>
            <w:tcW w:w="3705" w:type="dxa"/>
            <w:tcBorders>
              <w:top w:val="single" w:sz="6" w:space="0" w:color="B7B7B7"/>
              <w:left w:val="single" w:sz="6" w:space="0" w:color="B7B7B7"/>
              <w:bottom w:val="single" w:sz="6" w:space="0" w:color="B7B7B7"/>
              <w:right w:val="single" w:sz="6" w:space="0" w:color="B7B7B7"/>
            </w:tcBorders>
            <w:tcMar>
              <w:top w:w="30" w:type="dxa"/>
              <w:left w:w="45" w:type="dxa"/>
              <w:bottom w:w="30" w:type="dxa"/>
              <w:right w:w="45" w:type="dxa"/>
            </w:tcMar>
            <w:vAlign w:val="center"/>
          </w:tcPr>
          <w:p w14:paraId="19B2E286" w14:textId="77777777" w:rsidR="00DB7FBD" w:rsidRDefault="00F3586B">
            <w:pPr>
              <w:jc w:val="center"/>
              <w:rPr>
                <w:rFonts w:ascii="Montserrat" w:eastAsia="Montserrat" w:hAnsi="Montserrat" w:cs="Montserrat"/>
                <w:b/>
                <w:bCs/>
                <w:sz w:val="22"/>
                <w:szCs w:val="22"/>
              </w:rPr>
            </w:pPr>
            <w:r>
              <w:rPr>
                <w:rFonts w:ascii="Montserrat" w:eastAsia="Montserrat" w:hAnsi="Montserrat" w:cs="Montserrat"/>
                <w:b/>
                <w:bCs/>
                <w:sz w:val="22"/>
                <w:szCs w:val="22"/>
              </w:rPr>
              <w:t>Semana</w:t>
            </w:r>
          </w:p>
        </w:tc>
        <w:tc>
          <w:tcPr>
            <w:tcW w:w="965"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7EA8E6CC" w14:textId="77777777" w:rsidR="00DB7FBD" w:rsidRDefault="00F3586B">
            <w:pPr>
              <w:jc w:val="center"/>
              <w:rPr>
                <w:rFonts w:ascii="Montserrat" w:eastAsia="Montserrat" w:hAnsi="Montserrat" w:cs="Montserrat"/>
                <w:b/>
                <w:bCs/>
                <w:sz w:val="22"/>
                <w:szCs w:val="22"/>
              </w:rPr>
            </w:pPr>
            <w:r>
              <w:rPr>
                <w:rFonts w:ascii="Montserrat" w:eastAsia="Montserrat" w:hAnsi="Montserrat" w:cs="Montserrat"/>
                <w:b/>
                <w:bCs/>
                <w:sz w:val="22"/>
                <w:szCs w:val="22"/>
              </w:rPr>
              <w:t>Unidad</w:t>
            </w:r>
          </w:p>
        </w:tc>
        <w:tc>
          <w:tcPr>
            <w:tcW w:w="7655"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30AB2230" w14:textId="77777777" w:rsidR="00DB7FBD" w:rsidRDefault="00F3586B">
            <w:pPr>
              <w:jc w:val="center"/>
              <w:rPr>
                <w:rFonts w:ascii="Montserrat" w:eastAsia="Montserrat" w:hAnsi="Montserrat" w:cs="Montserrat"/>
                <w:b/>
                <w:bCs/>
                <w:sz w:val="22"/>
                <w:szCs w:val="22"/>
              </w:rPr>
            </w:pPr>
            <w:r>
              <w:rPr>
                <w:rFonts w:ascii="Montserrat" w:eastAsia="Montserrat" w:hAnsi="Montserrat" w:cs="Montserrat"/>
                <w:b/>
                <w:bCs/>
                <w:sz w:val="22"/>
                <w:szCs w:val="22"/>
              </w:rPr>
              <w:t>Temáticas</w:t>
            </w:r>
          </w:p>
        </w:tc>
        <w:tc>
          <w:tcPr>
            <w:tcW w:w="710"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304B4B81" w14:textId="07C2C983" w:rsidR="00DB7FBD" w:rsidRDefault="00677F2E">
            <w:pPr>
              <w:jc w:val="center"/>
              <w:rPr>
                <w:rFonts w:ascii="Montserrat" w:eastAsia="Montserrat" w:hAnsi="Montserrat" w:cs="Montserrat"/>
                <w:b/>
                <w:bCs/>
                <w:sz w:val="22"/>
                <w:szCs w:val="22"/>
              </w:rPr>
            </w:pPr>
            <w:r>
              <w:rPr>
                <w:rFonts w:ascii="Montserrat" w:eastAsia="Montserrat" w:hAnsi="Montserrat" w:cs="Montserrat"/>
                <w:b/>
                <w:bCs/>
                <w:sz w:val="22"/>
                <w:szCs w:val="22"/>
              </w:rPr>
              <w:t>RA</w:t>
            </w:r>
            <w:r>
              <w:rPr>
                <w:rFonts w:ascii="Montserrat" w:eastAsia="Montserrat" w:hAnsi="Montserrat" w:cs="Montserrat"/>
                <w:b/>
                <w:bCs/>
                <w:sz w:val="22"/>
                <w:szCs w:val="22"/>
                <w:vertAlign w:val="superscript"/>
              </w:rPr>
              <w:t>4</w:t>
            </w:r>
          </w:p>
        </w:tc>
      </w:tr>
      <w:tr w:rsidR="00C2606C" w14:paraId="737A6731"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2F27323C" w14:textId="77777777" w:rsidR="00C2606C" w:rsidRDefault="00C2606C" w:rsidP="00C2606C">
            <w:pPr>
              <w:rPr>
                <w:sz w:val="20"/>
                <w:szCs w:val="20"/>
              </w:rPr>
            </w:pPr>
            <w:r>
              <w:rPr>
                <w:sz w:val="20"/>
                <w:szCs w:val="20"/>
              </w:rPr>
              <w:t xml:space="preserve">1) lunes 3 de agosto - </w:t>
            </w:r>
            <w:r>
              <w:rPr>
                <w:b/>
                <w:bCs/>
                <w:sz w:val="20"/>
                <w:szCs w:val="20"/>
              </w:rPr>
              <w:t>Inicio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DBEE83D"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6FE027BA" w14:textId="039CE2FE" w:rsidR="00C2606C" w:rsidRDefault="00C2606C" w:rsidP="00C2606C">
            <w:pPr>
              <w:rPr>
                <w:rFonts w:ascii="Times New Roman" w:eastAsia="Times New Roman" w:hAnsi="Times New Roman" w:cs="Times New Roman"/>
                <w:sz w:val="20"/>
                <w:szCs w:val="20"/>
              </w:rPr>
            </w:pPr>
            <w:r>
              <w:t>----</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560F3EC" w14:textId="2F37F938" w:rsidR="00C2606C" w:rsidRDefault="00C2606C" w:rsidP="00C2606C">
            <w:pPr>
              <w:rPr>
                <w:rFonts w:ascii="Times New Roman" w:eastAsia="Times New Roman" w:hAnsi="Times New Roman" w:cs="Times New Roman"/>
                <w:sz w:val="20"/>
                <w:szCs w:val="20"/>
              </w:rPr>
            </w:pPr>
            <w:r w:rsidRPr="00C14004">
              <w:t>RA 1</w:t>
            </w:r>
          </w:p>
        </w:tc>
      </w:tr>
      <w:tr w:rsidR="00C2606C" w14:paraId="5F982CC4"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9D5C76D" w14:textId="77777777" w:rsidR="00C2606C" w:rsidRDefault="00C2606C" w:rsidP="00C2606C">
            <w:pPr>
              <w:rPr>
                <w:sz w:val="20"/>
                <w:szCs w:val="20"/>
              </w:rPr>
            </w:pPr>
            <w:r>
              <w:rPr>
                <w:sz w:val="20"/>
                <w:szCs w:val="20"/>
              </w:rPr>
              <w:t xml:space="preserve">2) lunes 10 al sábado 15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950678E"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7CA18CF2" w14:textId="4CB09F21" w:rsidR="00C2606C" w:rsidRDefault="00C2606C" w:rsidP="00C2606C">
            <w:pPr>
              <w:rPr>
                <w:rFonts w:ascii="Times New Roman" w:eastAsia="Times New Roman" w:hAnsi="Times New Roman" w:cs="Times New Roman"/>
                <w:sz w:val="20"/>
                <w:szCs w:val="20"/>
              </w:rPr>
            </w:pPr>
            <w:r w:rsidRPr="00C14004">
              <w:t>Introducción al Desarrollo de Sistemas de Información: Metodologías de Desarrollo, CMM.</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CA9225D" w14:textId="45E68253" w:rsidR="00C2606C" w:rsidRDefault="00C2606C" w:rsidP="00C2606C">
            <w:pPr>
              <w:rPr>
                <w:rFonts w:ascii="Times New Roman" w:eastAsia="Times New Roman" w:hAnsi="Times New Roman" w:cs="Times New Roman"/>
                <w:sz w:val="20"/>
                <w:szCs w:val="20"/>
              </w:rPr>
            </w:pPr>
            <w:r w:rsidRPr="00C14004">
              <w:t>RA 1</w:t>
            </w:r>
          </w:p>
        </w:tc>
      </w:tr>
      <w:tr w:rsidR="00C2606C" w14:paraId="5D239C8D"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BFA3304" w14:textId="77777777" w:rsidR="00C2606C" w:rsidRDefault="00C2606C" w:rsidP="00C2606C">
            <w:pPr>
              <w:rPr>
                <w:sz w:val="20"/>
                <w:szCs w:val="20"/>
              </w:rPr>
            </w:pPr>
            <w:r>
              <w:rPr>
                <w:sz w:val="20"/>
                <w:szCs w:val="20"/>
              </w:rPr>
              <w:t xml:space="preserve">3) lunes 17 al sábado 22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8841C28"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7F392689" w14:textId="5156B261" w:rsidR="00C2606C" w:rsidRDefault="00C2606C" w:rsidP="00C2606C">
            <w:pPr>
              <w:rPr>
                <w:rFonts w:ascii="Times New Roman" w:eastAsia="Times New Roman" w:hAnsi="Times New Roman" w:cs="Times New Roman"/>
                <w:sz w:val="20"/>
                <w:szCs w:val="20"/>
              </w:rPr>
            </w:pPr>
            <w:r w:rsidRPr="00C14004">
              <w:t xml:space="preserve">Control 1: Ingeniería del Software, </w:t>
            </w:r>
            <w:proofErr w:type="spellStart"/>
            <w:r w:rsidRPr="00C14004">
              <w:t>Sommerville</w:t>
            </w:r>
            <w:proofErr w:type="spellEnd"/>
            <w:r w:rsidRPr="00C14004">
              <w:t xml:space="preserve"> </w:t>
            </w:r>
            <w:proofErr w:type="spellStart"/>
            <w:r w:rsidRPr="00C14004">
              <w:t>Caps</w:t>
            </w:r>
            <w:proofErr w:type="spellEnd"/>
            <w:r w:rsidRPr="00C14004">
              <w:t xml:space="preserve"> 4 y 17, 7ma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E884749" w14:textId="4CCF3B7D" w:rsidR="00C2606C" w:rsidRDefault="00C2606C" w:rsidP="00C2606C">
            <w:pPr>
              <w:rPr>
                <w:rFonts w:ascii="Times New Roman" w:eastAsia="Times New Roman" w:hAnsi="Times New Roman" w:cs="Times New Roman"/>
                <w:sz w:val="20"/>
                <w:szCs w:val="20"/>
              </w:rPr>
            </w:pPr>
            <w:r w:rsidRPr="00C14004">
              <w:t>RA 1</w:t>
            </w:r>
            <w:r w:rsidRPr="00C14004">
              <w:br/>
              <w:t>RA 6</w:t>
            </w:r>
          </w:p>
        </w:tc>
      </w:tr>
      <w:tr w:rsidR="00C2606C" w14:paraId="3FDDE232"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A39AFAE" w14:textId="77777777" w:rsidR="00C2606C" w:rsidRDefault="00C2606C" w:rsidP="00C2606C">
            <w:pPr>
              <w:rPr>
                <w:sz w:val="20"/>
                <w:szCs w:val="20"/>
              </w:rPr>
            </w:pPr>
            <w:r>
              <w:rPr>
                <w:sz w:val="20"/>
                <w:szCs w:val="20"/>
              </w:rPr>
              <w:t xml:space="preserve">4) lunes 24 al sábado 29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215739C"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F8CDCD2" w14:textId="77777777" w:rsidR="00C2606C" w:rsidRPr="00C14004" w:rsidRDefault="00C2606C" w:rsidP="00C2606C">
            <w:r w:rsidRPr="00C14004">
              <w:t xml:space="preserve">Control 2: </w:t>
            </w:r>
            <w:r>
              <w:t>Recuperación de diseño y funcionalidad de una aplicación utilizando ingeniería inversa</w:t>
            </w:r>
          </w:p>
          <w:p w14:paraId="4A00318A" w14:textId="77777777" w:rsidR="00C2606C" w:rsidRPr="00C14004" w:rsidRDefault="00C2606C" w:rsidP="00C2606C"/>
          <w:p w14:paraId="1C0119DD" w14:textId="04795F64" w:rsidR="00C2606C" w:rsidRDefault="00C2606C" w:rsidP="00C2606C">
            <w:pPr>
              <w:rPr>
                <w:rFonts w:ascii="Times New Roman" w:eastAsia="Times New Roman" w:hAnsi="Times New Roman" w:cs="Times New Roman"/>
                <w:sz w:val="20"/>
                <w:szCs w:val="20"/>
              </w:rPr>
            </w:pPr>
            <w:r w:rsidRPr="00C14004">
              <w:t>Entrega Informe 1</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14A063A" w14:textId="2C708402" w:rsidR="00C2606C" w:rsidRDefault="00C2606C" w:rsidP="00C2606C">
            <w:pPr>
              <w:rPr>
                <w:rFonts w:ascii="Times New Roman" w:eastAsia="Times New Roman" w:hAnsi="Times New Roman" w:cs="Times New Roman"/>
                <w:sz w:val="20"/>
                <w:szCs w:val="20"/>
              </w:rPr>
            </w:pPr>
            <w:r w:rsidRPr="00C14004">
              <w:t>RA 2</w:t>
            </w:r>
          </w:p>
        </w:tc>
      </w:tr>
      <w:tr w:rsidR="00C2606C" w14:paraId="0A24F0E7"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E3B6D35" w14:textId="77777777" w:rsidR="00C2606C" w:rsidRDefault="00C2606C" w:rsidP="00C2606C">
            <w:pPr>
              <w:rPr>
                <w:sz w:val="20"/>
                <w:szCs w:val="20"/>
              </w:rPr>
            </w:pPr>
            <w:r>
              <w:rPr>
                <w:sz w:val="20"/>
                <w:szCs w:val="20"/>
              </w:rPr>
              <w:t xml:space="preserve">5) lunes 31 de agosto al sábado 5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8D96A51"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FD6982F" w14:textId="77777777" w:rsidR="00C2606C" w:rsidRPr="00C14004" w:rsidRDefault="00C2606C" w:rsidP="00C2606C">
            <w:r w:rsidRPr="00C14004">
              <w:t>Análisis Orientado a Objetos y Modelado de Datos: Conceptos, Lenguaje Unificado de Modelado de Datos UML (Diagramas de Casos de Uso, Diagramas de Clases.)</w:t>
            </w:r>
          </w:p>
          <w:p w14:paraId="3698F8A6" w14:textId="77777777" w:rsidR="00C2606C" w:rsidRPr="00C14004" w:rsidRDefault="00C2606C" w:rsidP="00C2606C"/>
          <w:p w14:paraId="17D053A9" w14:textId="2587CD46" w:rsidR="00C2606C" w:rsidRDefault="00C2606C" w:rsidP="00C2606C">
            <w:pPr>
              <w:rPr>
                <w:rFonts w:ascii="Times New Roman" w:eastAsia="Times New Roman" w:hAnsi="Times New Roman" w:cs="Times New Roman"/>
                <w:sz w:val="20"/>
                <w:szCs w:val="20"/>
              </w:rPr>
            </w:pPr>
            <w:r w:rsidRPr="00C14004">
              <w:t>Metodologías de Desarrollo</w:t>
            </w:r>
            <w:r w:rsidRPr="00C14004">
              <w:br/>
            </w:r>
            <w:r w:rsidRPr="00C14004">
              <w:br/>
              <w:t xml:space="preserve">Control 3: Utilización de UML, Stevens, </w:t>
            </w:r>
            <w:proofErr w:type="spellStart"/>
            <w:r w:rsidRPr="00C14004">
              <w:t>Caps</w:t>
            </w:r>
            <w:proofErr w:type="spellEnd"/>
            <w:r w:rsidRPr="00C14004">
              <w:t xml:space="preserve"> 5 a 8, 2da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E2630A5" w14:textId="4F513849" w:rsidR="00C2606C" w:rsidRDefault="00C2606C" w:rsidP="00C2606C">
            <w:pPr>
              <w:rPr>
                <w:rFonts w:ascii="Times New Roman" w:eastAsia="Times New Roman" w:hAnsi="Times New Roman" w:cs="Times New Roman"/>
                <w:sz w:val="20"/>
                <w:szCs w:val="20"/>
              </w:rPr>
            </w:pPr>
            <w:r w:rsidRPr="00C14004">
              <w:t>RA 1</w:t>
            </w:r>
          </w:p>
        </w:tc>
      </w:tr>
      <w:tr w:rsidR="00C2606C" w14:paraId="05AD78BE" w14:textId="77777777" w:rsidTr="00477E32">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63A81EB" w14:textId="77777777" w:rsidR="00C2606C" w:rsidRDefault="00C2606C" w:rsidP="00C2606C">
            <w:pPr>
              <w:rPr>
                <w:sz w:val="20"/>
                <w:szCs w:val="20"/>
              </w:rPr>
            </w:pPr>
            <w:r>
              <w:rPr>
                <w:sz w:val="20"/>
                <w:szCs w:val="20"/>
              </w:rPr>
              <w:t xml:space="preserve">6) lunes 7 al sábado 12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D96F075"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32939B69" w14:textId="1657FA09" w:rsidR="00C2606C" w:rsidRDefault="00C2606C" w:rsidP="00C2606C">
            <w:pPr>
              <w:rPr>
                <w:rFonts w:ascii="Times New Roman" w:eastAsia="Times New Roman" w:hAnsi="Times New Roman" w:cs="Times New Roman"/>
                <w:sz w:val="20"/>
                <w:szCs w:val="20"/>
              </w:rPr>
            </w:pPr>
            <w:r w:rsidRPr="00C14004">
              <w:t xml:space="preserve">Control 4: El lenguaje Unificado de Modelado. Guía del usuario, </w:t>
            </w:r>
            <w:proofErr w:type="spellStart"/>
            <w:r w:rsidRPr="00C14004">
              <w:t>Rumbaugh</w:t>
            </w:r>
            <w:proofErr w:type="spellEnd"/>
            <w:r w:rsidRPr="00C14004">
              <w:t xml:space="preserve">, </w:t>
            </w:r>
            <w:proofErr w:type="spellStart"/>
            <w:r w:rsidRPr="00C14004">
              <w:t>Caps</w:t>
            </w:r>
            <w:proofErr w:type="spellEnd"/>
            <w:r w:rsidRPr="00C14004">
              <w:t xml:space="preserve"> 7 a 10, 1ra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3BDDBFE" w14:textId="00846D57" w:rsidR="00C2606C" w:rsidRDefault="00C2606C" w:rsidP="00C2606C">
            <w:pPr>
              <w:rPr>
                <w:rFonts w:ascii="Times New Roman" w:eastAsia="Times New Roman" w:hAnsi="Times New Roman" w:cs="Times New Roman"/>
                <w:sz w:val="20"/>
                <w:szCs w:val="20"/>
              </w:rPr>
            </w:pPr>
            <w:r w:rsidRPr="00C14004">
              <w:t>RA 3</w:t>
            </w:r>
            <w:r w:rsidRPr="00C14004">
              <w:br/>
              <w:t>RA 6</w:t>
            </w:r>
          </w:p>
        </w:tc>
      </w:tr>
      <w:tr w:rsidR="00C2606C" w14:paraId="489D1252"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AFDBFDA" w14:textId="77777777" w:rsidR="00C2606C" w:rsidRDefault="00C2606C" w:rsidP="00C2606C">
            <w:pPr>
              <w:rPr>
                <w:sz w:val="20"/>
                <w:szCs w:val="20"/>
              </w:rPr>
            </w:pPr>
            <w:r>
              <w:rPr>
                <w:sz w:val="20"/>
                <w:szCs w:val="20"/>
              </w:rPr>
              <w:lastRenderedPageBreak/>
              <w:t xml:space="preserve">7) lunes 14 al sábado 19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3B5FC31"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798B028" w14:textId="0A0D12EC" w:rsidR="00C2606C" w:rsidRDefault="00C2606C" w:rsidP="00C2606C">
            <w:pPr>
              <w:rPr>
                <w:rFonts w:ascii="Times New Roman" w:eastAsia="Times New Roman" w:hAnsi="Times New Roman" w:cs="Times New Roman"/>
                <w:sz w:val="20"/>
                <w:szCs w:val="20"/>
              </w:rPr>
            </w:pPr>
            <w:r w:rsidRPr="00383BC0">
              <w:rPr>
                <w:b/>
                <w:bCs/>
                <w:color w:val="EE0000"/>
                <w:sz w:val="20"/>
                <w:szCs w:val="20"/>
              </w:rPr>
              <w:t>Fiestas patrias</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7AAA587" w14:textId="77777777" w:rsidR="00C2606C" w:rsidRDefault="00C2606C" w:rsidP="00C2606C">
            <w:pPr>
              <w:rPr>
                <w:rFonts w:ascii="Times New Roman" w:eastAsia="Times New Roman" w:hAnsi="Times New Roman" w:cs="Times New Roman"/>
                <w:sz w:val="20"/>
                <w:szCs w:val="20"/>
              </w:rPr>
            </w:pPr>
          </w:p>
        </w:tc>
      </w:tr>
      <w:tr w:rsidR="00C2606C" w14:paraId="3AF7C1B4"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CD4AB4E" w14:textId="77777777" w:rsidR="00C2606C" w:rsidRDefault="00C2606C" w:rsidP="00C2606C">
            <w:pPr>
              <w:rPr>
                <w:sz w:val="20"/>
                <w:szCs w:val="20"/>
              </w:rPr>
            </w:pPr>
            <w:r>
              <w:rPr>
                <w:sz w:val="20"/>
                <w:szCs w:val="20"/>
              </w:rPr>
              <w:t xml:space="preserve">8) lunes 21 al sábado 26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5BCAF2C"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19C8D3D2" w14:textId="77777777" w:rsidR="00C2606C" w:rsidRDefault="00C2606C" w:rsidP="00C2606C">
            <w:r w:rsidRPr="00C14004">
              <w:t>Entrega Informe 2.</w:t>
            </w:r>
          </w:p>
          <w:p w14:paraId="4872ED70" w14:textId="77777777" w:rsidR="00C2606C" w:rsidRDefault="00C2606C" w:rsidP="00C2606C"/>
          <w:p w14:paraId="0298EAAD" w14:textId="31350A0F" w:rsidR="00C2606C" w:rsidRDefault="00C2606C" w:rsidP="00C2606C">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F6FB176" w14:textId="4B0F2535" w:rsidR="00C2606C" w:rsidRDefault="00C2606C" w:rsidP="00C2606C">
            <w:pPr>
              <w:rPr>
                <w:rFonts w:ascii="Times New Roman" w:eastAsia="Times New Roman" w:hAnsi="Times New Roman" w:cs="Times New Roman"/>
                <w:sz w:val="20"/>
                <w:szCs w:val="20"/>
              </w:rPr>
            </w:pPr>
            <w:r w:rsidRPr="00C14004">
              <w:t>RA 2</w:t>
            </w:r>
            <w:r w:rsidRPr="00C14004">
              <w:br/>
              <w:t>RA 3</w:t>
            </w:r>
            <w:r w:rsidRPr="00C14004">
              <w:br/>
              <w:t>RA 6</w:t>
            </w:r>
          </w:p>
        </w:tc>
      </w:tr>
      <w:tr w:rsidR="00C2606C" w14:paraId="1BFE37D6"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DCEEBF5" w14:textId="77777777" w:rsidR="00C2606C" w:rsidRDefault="00C2606C" w:rsidP="00C2606C">
            <w:pPr>
              <w:rPr>
                <w:sz w:val="20"/>
                <w:szCs w:val="20"/>
              </w:rPr>
            </w:pPr>
            <w:r>
              <w:rPr>
                <w:sz w:val="20"/>
                <w:szCs w:val="20"/>
              </w:rPr>
              <w:t xml:space="preserve">9) lunes 28 de septiembre al sábado 3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63F007B"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5ACFA290" w14:textId="6A9C423B" w:rsidR="00374F46" w:rsidRDefault="00374F46" w:rsidP="00C2606C">
            <w:r w:rsidRPr="00C14004">
              <w:t>Catedra 1: Metodologías de Desarrollo, Análisis Orientado a Objetos y Modelado de Datos, Diagrama de Casos de Uso, Diagrama de Clases. UML.</w:t>
            </w:r>
            <w:bookmarkStart w:id="17" w:name="_GoBack"/>
            <w:bookmarkEnd w:id="17"/>
          </w:p>
          <w:p w14:paraId="0A02266F" w14:textId="1F13399F" w:rsidR="00C2606C" w:rsidRDefault="00C2606C" w:rsidP="00C2606C">
            <w:pPr>
              <w:rPr>
                <w:rFonts w:ascii="Times New Roman" w:eastAsia="Times New Roman" w:hAnsi="Times New Roman" w:cs="Times New Roman"/>
                <w:sz w:val="20"/>
                <w:szCs w:val="20"/>
              </w:rPr>
            </w:pPr>
            <w:r w:rsidRPr="00C14004">
              <w:t>Análisis Estructurado: Herramientas de Modelado: Diagramas de Flujos de Datos (DFD)</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F892933" w14:textId="3F965AA9" w:rsidR="00C2606C" w:rsidRDefault="00C2606C" w:rsidP="00C2606C">
            <w:pPr>
              <w:rPr>
                <w:rFonts w:ascii="Times New Roman" w:eastAsia="Times New Roman" w:hAnsi="Times New Roman" w:cs="Times New Roman"/>
                <w:sz w:val="20"/>
                <w:szCs w:val="20"/>
              </w:rPr>
            </w:pPr>
            <w:r w:rsidRPr="00C14004">
              <w:t>RA 4</w:t>
            </w:r>
          </w:p>
        </w:tc>
      </w:tr>
      <w:tr w:rsidR="00C2606C" w14:paraId="34179AC2"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2B0C9F6" w14:textId="77777777" w:rsidR="00C2606C" w:rsidRDefault="00C2606C" w:rsidP="00C2606C">
            <w:pPr>
              <w:rPr>
                <w:sz w:val="20"/>
                <w:szCs w:val="20"/>
              </w:rPr>
            </w:pPr>
            <w:r>
              <w:rPr>
                <w:sz w:val="20"/>
                <w:szCs w:val="20"/>
              </w:rPr>
              <w:t xml:space="preserve">10) lunes 5 al sábado 10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340A534"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720E96A1" w14:textId="0620CD54" w:rsidR="00C2606C" w:rsidRDefault="00C2606C" w:rsidP="00C2606C">
            <w:pPr>
              <w:rPr>
                <w:rFonts w:ascii="Times New Roman" w:eastAsia="Times New Roman" w:hAnsi="Times New Roman" w:cs="Times New Roman"/>
                <w:sz w:val="20"/>
                <w:szCs w:val="20"/>
              </w:rPr>
            </w:pPr>
            <w:r w:rsidRPr="00C14004">
              <w:t>Control 5: Análisis Estructurado Moderno, Yourdon, Parte III: caps. 17 al 21, 1ra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4B58E0F" w14:textId="3371D161" w:rsidR="00C2606C" w:rsidRDefault="00C2606C" w:rsidP="00C2606C">
            <w:pPr>
              <w:rPr>
                <w:rFonts w:ascii="Times New Roman" w:eastAsia="Times New Roman" w:hAnsi="Times New Roman" w:cs="Times New Roman"/>
                <w:sz w:val="20"/>
                <w:szCs w:val="20"/>
              </w:rPr>
            </w:pPr>
            <w:r w:rsidRPr="001A59F6">
              <w:rPr>
                <w:b/>
                <w:bCs/>
              </w:rPr>
              <w:t xml:space="preserve">RA </w:t>
            </w:r>
            <w:r>
              <w:rPr>
                <w:b/>
                <w:bCs/>
              </w:rPr>
              <w:t>4</w:t>
            </w:r>
          </w:p>
        </w:tc>
      </w:tr>
      <w:tr w:rsidR="00C2606C" w14:paraId="6CE1B7E3"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898DEFE" w14:textId="77777777" w:rsidR="00C2606C" w:rsidRDefault="00C2606C" w:rsidP="00C2606C">
            <w:pPr>
              <w:rPr>
                <w:sz w:val="20"/>
                <w:szCs w:val="20"/>
              </w:rPr>
            </w:pPr>
            <w:r>
              <w:rPr>
                <w:sz w:val="20"/>
                <w:szCs w:val="20"/>
              </w:rPr>
              <w:t xml:space="preserve">11) lunes 12 al sábado 17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BAF79EE"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5E5A07D" w14:textId="307A431E" w:rsidR="00C2606C" w:rsidRDefault="00C2606C" w:rsidP="00C2606C">
            <w:pPr>
              <w:rPr>
                <w:rFonts w:ascii="Times New Roman" w:eastAsia="Times New Roman" w:hAnsi="Times New Roman" w:cs="Times New Roman"/>
                <w:sz w:val="20"/>
                <w:szCs w:val="20"/>
              </w:rPr>
            </w:pPr>
            <w:r w:rsidRPr="00383BC0">
              <w:rPr>
                <w:b/>
                <w:bCs/>
                <w:color w:val="EE0000"/>
                <w:sz w:val="20"/>
                <w:szCs w:val="20"/>
              </w:rPr>
              <w:t>Semana de Ingeniería</w:t>
            </w:r>
            <w:r w:rsidRPr="00383BC0">
              <w:rPr>
                <w:b/>
                <w:bCs/>
                <w:sz w:val="20"/>
                <w:szCs w:val="20"/>
              </w:rPr>
              <w:t xml:space="preserve"> </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54AAD29" w14:textId="77777777" w:rsidR="00C2606C" w:rsidRDefault="00C2606C" w:rsidP="00C2606C">
            <w:pPr>
              <w:rPr>
                <w:rFonts w:ascii="Times New Roman" w:eastAsia="Times New Roman" w:hAnsi="Times New Roman" w:cs="Times New Roman"/>
                <w:sz w:val="20"/>
                <w:szCs w:val="20"/>
              </w:rPr>
            </w:pPr>
          </w:p>
        </w:tc>
      </w:tr>
      <w:tr w:rsidR="00C2606C" w14:paraId="342DFB05"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2A586FEF" w14:textId="77777777" w:rsidR="00C2606C" w:rsidRDefault="00C2606C" w:rsidP="00C2606C">
            <w:pPr>
              <w:rPr>
                <w:sz w:val="20"/>
                <w:szCs w:val="20"/>
              </w:rPr>
            </w:pPr>
            <w:r>
              <w:rPr>
                <w:sz w:val="20"/>
                <w:szCs w:val="20"/>
              </w:rPr>
              <w:t xml:space="preserve">12) lunes 19 al sábado 24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DCAF007" w14:textId="5D6D974F" w:rsidR="00C2606C" w:rsidRDefault="00C2606C" w:rsidP="00C2606C">
            <w:pPr>
              <w:rPr>
                <w:sz w:val="20"/>
                <w:szCs w:val="20"/>
              </w:rPr>
            </w:pPr>
            <w:r>
              <w:rPr>
                <w:sz w:val="20"/>
                <w:szCs w:val="20"/>
              </w:rPr>
              <w:t>*</w:t>
            </w: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D670BF8" w14:textId="5052A17E" w:rsidR="00C2606C" w:rsidRDefault="00C2606C" w:rsidP="00C2606C">
            <w:pPr>
              <w:rPr>
                <w:rFonts w:ascii="Times New Roman" w:eastAsia="Times New Roman" w:hAnsi="Times New Roman" w:cs="Times New Roman"/>
                <w:sz w:val="20"/>
                <w:szCs w:val="20"/>
              </w:rPr>
            </w:pPr>
            <w:r w:rsidRPr="001A59F6">
              <w:rPr>
                <w:b/>
                <w:bCs/>
              </w:rPr>
              <w:t xml:space="preserve">Control </w:t>
            </w:r>
            <w:r>
              <w:rPr>
                <w:b/>
                <w:bCs/>
              </w:rPr>
              <w:t>6</w:t>
            </w:r>
            <w:r w:rsidRPr="001A59F6">
              <w:rPr>
                <w:b/>
                <w:bCs/>
              </w:rPr>
              <w:t>: Ingeniería de Software”, Roger Pressman, Capítulos 1</w:t>
            </w:r>
            <w:r>
              <w:rPr>
                <w:b/>
                <w:bCs/>
              </w:rPr>
              <w:t>3</w:t>
            </w:r>
            <w:r w:rsidRPr="001A59F6">
              <w:rPr>
                <w:b/>
                <w:bCs/>
              </w:rPr>
              <w:t>, 5ta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542F140" w14:textId="0D0A38EA" w:rsidR="00C2606C" w:rsidRDefault="00C2606C" w:rsidP="00C2606C">
            <w:pPr>
              <w:rPr>
                <w:rFonts w:ascii="Times New Roman" w:eastAsia="Times New Roman" w:hAnsi="Times New Roman" w:cs="Times New Roman"/>
                <w:sz w:val="20"/>
                <w:szCs w:val="20"/>
              </w:rPr>
            </w:pPr>
            <w:r w:rsidRPr="001A59F6">
              <w:rPr>
                <w:b/>
                <w:bCs/>
              </w:rPr>
              <w:t>RA 5</w:t>
            </w:r>
          </w:p>
        </w:tc>
      </w:tr>
      <w:tr w:rsidR="00C2606C" w14:paraId="64CA5D22"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303AF54" w14:textId="77777777" w:rsidR="00C2606C" w:rsidRDefault="00C2606C" w:rsidP="00C2606C">
            <w:pPr>
              <w:rPr>
                <w:sz w:val="20"/>
                <w:szCs w:val="20"/>
              </w:rPr>
            </w:pPr>
            <w:r>
              <w:rPr>
                <w:sz w:val="20"/>
                <w:szCs w:val="20"/>
              </w:rPr>
              <w:t xml:space="preserve">13) lunes 26 al sábado 31 de octubre - </w:t>
            </w:r>
            <w:r>
              <w:rPr>
                <w:b/>
                <w:bCs/>
                <w:sz w:val="20"/>
                <w:szCs w:val="20"/>
              </w:rPr>
              <w:t>Semana sin clases ni evaluaciones</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F6A126B"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35151BC" w14:textId="5C363030" w:rsidR="00C2606C" w:rsidRDefault="00C2606C" w:rsidP="00C2606C">
            <w:pPr>
              <w:rPr>
                <w:rFonts w:ascii="Times New Roman" w:eastAsia="Times New Roman" w:hAnsi="Times New Roman" w:cs="Times New Roman"/>
                <w:sz w:val="20"/>
                <w:szCs w:val="20"/>
              </w:rPr>
            </w:pPr>
            <w:r w:rsidRPr="00383BC0">
              <w:rPr>
                <w:b/>
                <w:bCs/>
                <w:color w:val="EE0000"/>
                <w:sz w:val="20"/>
                <w:szCs w:val="20"/>
              </w:rPr>
              <w:t>Semana sin clases ni evaluaciones</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1B98259" w14:textId="77777777" w:rsidR="00C2606C" w:rsidRDefault="00C2606C" w:rsidP="00C2606C">
            <w:pPr>
              <w:rPr>
                <w:rFonts w:ascii="Times New Roman" w:eastAsia="Times New Roman" w:hAnsi="Times New Roman" w:cs="Times New Roman"/>
                <w:sz w:val="20"/>
                <w:szCs w:val="20"/>
              </w:rPr>
            </w:pPr>
          </w:p>
        </w:tc>
      </w:tr>
      <w:tr w:rsidR="00C2606C" w14:paraId="731F1604"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263C229" w14:textId="77777777" w:rsidR="00C2606C" w:rsidRDefault="00C2606C" w:rsidP="00C2606C">
            <w:pPr>
              <w:rPr>
                <w:sz w:val="20"/>
                <w:szCs w:val="20"/>
              </w:rPr>
            </w:pPr>
            <w:r>
              <w:rPr>
                <w:sz w:val="20"/>
                <w:szCs w:val="20"/>
              </w:rPr>
              <w:t xml:space="preserve">14) lunes 2 al sábado 7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81C6C73" w14:textId="25E390B5" w:rsidR="00C2606C" w:rsidRDefault="00C2606C" w:rsidP="00C2606C">
            <w:pPr>
              <w:rPr>
                <w:sz w:val="20"/>
                <w:szCs w:val="20"/>
              </w:rPr>
            </w:pPr>
            <w:r>
              <w:rPr>
                <w:sz w:val="20"/>
                <w:szCs w:val="20"/>
              </w:rPr>
              <w:t>*</w:t>
            </w: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5792B2E" w14:textId="26333F7B" w:rsidR="00C2606C" w:rsidRDefault="00C2606C" w:rsidP="00C2606C">
            <w:pPr>
              <w:rPr>
                <w:rFonts w:ascii="Times New Roman" w:eastAsia="Times New Roman" w:hAnsi="Times New Roman" w:cs="Times New Roman"/>
                <w:sz w:val="20"/>
                <w:szCs w:val="20"/>
              </w:rPr>
            </w:pPr>
            <w:r w:rsidRPr="001A59F6">
              <w:rPr>
                <w:b/>
                <w:bCs/>
              </w:rPr>
              <w:t xml:space="preserve">Control </w:t>
            </w:r>
            <w:r>
              <w:rPr>
                <w:b/>
                <w:bCs/>
              </w:rPr>
              <w:t>7</w:t>
            </w:r>
            <w:r w:rsidRPr="001A59F6">
              <w:rPr>
                <w:b/>
                <w:bCs/>
              </w:rPr>
              <w:t>: Ingeniería de Software”, Roger Pressman, Capítulos 14, 5ta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47A4E6A" w14:textId="17170F5A" w:rsidR="00C2606C" w:rsidRDefault="00C2606C" w:rsidP="00C2606C">
            <w:pPr>
              <w:rPr>
                <w:rFonts w:ascii="Times New Roman" w:eastAsia="Times New Roman" w:hAnsi="Times New Roman" w:cs="Times New Roman"/>
                <w:sz w:val="20"/>
                <w:szCs w:val="20"/>
              </w:rPr>
            </w:pPr>
            <w:r w:rsidRPr="001A59F6">
              <w:rPr>
                <w:b/>
                <w:bCs/>
              </w:rPr>
              <w:t>RA 5</w:t>
            </w:r>
          </w:p>
        </w:tc>
      </w:tr>
      <w:tr w:rsidR="00C2606C" w14:paraId="32F66C05"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A9C8BAC" w14:textId="77777777" w:rsidR="00C2606C" w:rsidRDefault="00C2606C" w:rsidP="00C2606C">
            <w:pPr>
              <w:rPr>
                <w:sz w:val="20"/>
                <w:szCs w:val="20"/>
              </w:rPr>
            </w:pPr>
            <w:r>
              <w:rPr>
                <w:sz w:val="20"/>
                <w:szCs w:val="20"/>
              </w:rPr>
              <w:t xml:space="preserve">15) lunes 9 al sábado 14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2A6EE79"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9175925" w14:textId="6AB4B5FA" w:rsidR="00C2606C" w:rsidRDefault="00C2606C" w:rsidP="00C2606C">
            <w:pPr>
              <w:rPr>
                <w:rFonts w:ascii="Times New Roman" w:eastAsia="Times New Roman" w:hAnsi="Times New Roman" w:cs="Times New Roman"/>
                <w:sz w:val="20"/>
                <w:szCs w:val="20"/>
              </w:rPr>
            </w:pPr>
            <w:r w:rsidRPr="00C14004">
              <w:t>Entrega Informe 3</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D15406C" w14:textId="77777777" w:rsidR="00C2606C" w:rsidRDefault="00C2606C" w:rsidP="00C2606C">
            <w:r w:rsidRPr="00C14004">
              <w:t>RA 4</w:t>
            </w:r>
          </w:p>
          <w:p w14:paraId="31B62032" w14:textId="61999C7D" w:rsidR="00C2606C" w:rsidRPr="00C14004" w:rsidRDefault="00C2606C" w:rsidP="00C2606C">
            <w:r w:rsidRPr="00C14004">
              <w:t>RA 5</w:t>
            </w:r>
          </w:p>
          <w:p w14:paraId="1FC3BB55" w14:textId="32FDF8FA" w:rsidR="00C2606C" w:rsidRDefault="00C2606C" w:rsidP="00C2606C">
            <w:pPr>
              <w:rPr>
                <w:rFonts w:ascii="Times New Roman" w:eastAsia="Times New Roman" w:hAnsi="Times New Roman" w:cs="Times New Roman"/>
                <w:sz w:val="20"/>
                <w:szCs w:val="20"/>
              </w:rPr>
            </w:pPr>
            <w:r w:rsidRPr="00C14004">
              <w:t>RA 6</w:t>
            </w:r>
          </w:p>
        </w:tc>
      </w:tr>
      <w:tr w:rsidR="00C2606C" w14:paraId="2FD81B50" w14:textId="77777777" w:rsidTr="004A1833">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29AC1E0" w14:textId="77777777" w:rsidR="00C2606C" w:rsidRDefault="00C2606C" w:rsidP="00C2606C">
            <w:pPr>
              <w:rPr>
                <w:sz w:val="20"/>
                <w:szCs w:val="20"/>
              </w:rPr>
            </w:pPr>
            <w:r>
              <w:rPr>
                <w:sz w:val="20"/>
                <w:szCs w:val="20"/>
              </w:rPr>
              <w:t xml:space="preserve">16) lunes 16 al sábado 21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60C81D8"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58DE22A5" w14:textId="54456E5A" w:rsidR="00C2606C" w:rsidRDefault="00C2606C" w:rsidP="00C2606C">
            <w:pPr>
              <w:rPr>
                <w:rFonts w:ascii="Times New Roman" w:eastAsia="Times New Roman" w:hAnsi="Times New Roman" w:cs="Times New Roman"/>
                <w:sz w:val="20"/>
                <w:szCs w:val="20"/>
              </w:rPr>
            </w:pPr>
            <w:r w:rsidRPr="00C14004">
              <w:t>Cátedra 2. Análisis Estructurado: Tareas del Análisis Estructurado: Modelo preliminar de comportamiento, Modelo de Implantación del Usuario.</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6A7633E" w14:textId="77777777" w:rsidR="00C2606C" w:rsidRDefault="00C2606C" w:rsidP="00C2606C">
            <w:pPr>
              <w:ind w:right="-190"/>
            </w:pPr>
            <w:r w:rsidRPr="00C14004">
              <w:t>RA 4</w:t>
            </w:r>
          </w:p>
          <w:p w14:paraId="5E96EE41" w14:textId="77777777" w:rsidR="00C2606C" w:rsidRDefault="00C2606C" w:rsidP="00C2606C">
            <w:pPr>
              <w:ind w:right="-190"/>
            </w:pPr>
            <w:r w:rsidRPr="00C14004">
              <w:t>RA 5</w:t>
            </w:r>
          </w:p>
          <w:p w14:paraId="5CE3F26D" w14:textId="5F3F1E4F" w:rsidR="00C2606C" w:rsidRDefault="00C2606C" w:rsidP="00C2606C">
            <w:pPr>
              <w:rPr>
                <w:rFonts w:ascii="Times New Roman" w:eastAsia="Times New Roman" w:hAnsi="Times New Roman" w:cs="Times New Roman"/>
                <w:sz w:val="20"/>
                <w:szCs w:val="20"/>
              </w:rPr>
            </w:pPr>
            <w:r w:rsidRPr="00C14004">
              <w:t>RA 6</w:t>
            </w:r>
          </w:p>
        </w:tc>
      </w:tr>
      <w:tr w:rsidR="00C2606C" w14:paraId="27364A5B"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109C8C21" w14:textId="77777777" w:rsidR="00C2606C" w:rsidRDefault="00C2606C" w:rsidP="00C2606C">
            <w:pPr>
              <w:rPr>
                <w:sz w:val="20"/>
                <w:szCs w:val="20"/>
              </w:rPr>
            </w:pPr>
            <w:r>
              <w:rPr>
                <w:sz w:val="20"/>
                <w:szCs w:val="20"/>
              </w:rPr>
              <w:t xml:space="preserve">17) lunes 23 al sábado 28 de noviembre - </w:t>
            </w:r>
            <w:r>
              <w:rPr>
                <w:b/>
                <w:bCs/>
                <w:sz w:val="20"/>
                <w:szCs w:val="20"/>
              </w:rPr>
              <w:t>Término período lectivo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0B88D14"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3090FDC" w14:textId="77777777" w:rsidR="00C2606C" w:rsidRDefault="00C2606C" w:rsidP="00C2606C">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DB22B5D" w14:textId="77777777" w:rsidR="00C2606C" w:rsidRDefault="00C2606C" w:rsidP="00C2606C">
            <w:pPr>
              <w:rPr>
                <w:rFonts w:ascii="Times New Roman" w:eastAsia="Times New Roman" w:hAnsi="Times New Roman" w:cs="Times New Roman"/>
                <w:sz w:val="20"/>
                <w:szCs w:val="20"/>
              </w:rPr>
            </w:pPr>
          </w:p>
        </w:tc>
      </w:tr>
      <w:tr w:rsidR="00C2606C" w14:paraId="1AEEBAEE"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8CF480B" w14:textId="77777777" w:rsidR="00C2606C" w:rsidRDefault="00C2606C" w:rsidP="00C2606C">
            <w:pPr>
              <w:rPr>
                <w:sz w:val="20"/>
                <w:szCs w:val="20"/>
              </w:rPr>
            </w:pPr>
            <w:r>
              <w:rPr>
                <w:sz w:val="20"/>
                <w:szCs w:val="20"/>
              </w:rPr>
              <w:t>18) lunes 30 de noviembre al sábado 5 de diciembre -</w:t>
            </w:r>
            <w:r>
              <w:rPr>
                <w:b/>
                <w:bCs/>
                <w:sz w:val="20"/>
                <w:szCs w:val="20"/>
              </w:rPr>
              <w:t xml:space="preserve"> Inicio período exámenes</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30BB6AB"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36BB4CF" w14:textId="137AAFB8" w:rsidR="00C2606C" w:rsidRDefault="00C2606C" w:rsidP="00C2606C">
            <w:pPr>
              <w:rPr>
                <w:rFonts w:ascii="Times New Roman" w:eastAsia="Times New Roman" w:hAnsi="Times New Roman" w:cs="Times New Roman"/>
                <w:sz w:val="20"/>
                <w:szCs w:val="20"/>
              </w:rPr>
            </w:pPr>
            <w:r>
              <w:rPr>
                <w:rFonts w:ascii="Times New Roman" w:eastAsia="Times New Roman" w:hAnsi="Times New Roman" w:cs="Times New Roman"/>
                <w:sz w:val="20"/>
                <w:szCs w:val="20"/>
              </w:rPr>
              <w:t>EXAMEN JUEVES 3 DE DICIEMBRE</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604383F" w14:textId="77777777" w:rsidR="00C2606C" w:rsidRDefault="00C2606C" w:rsidP="00C2606C">
            <w:pPr>
              <w:rPr>
                <w:rFonts w:ascii="Times New Roman" w:eastAsia="Times New Roman" w:hAnsi="Times New Roman" w:cs="Times New Roman"/>
                <w:sz w:val="20"/>
                <w:szCs w:val="20"/>
              </w:rPr>
            </w:pPr>
          </w:p>
        </w:tc>
      </w:tr>
      <w:tr w:rsidR="00C2606C" w14:paraId="467D4CB8" w14:textId="77777777" w:rsidTr="00677F2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386019E" w14:textId="77777777" w:rsidR="00C2606C" w:rsidRDefault="00C2606C" w:rsidP="00C2606C">
            <w:pPr>
              <w:rPr>
                <w:sz w:val="20"/>
                <w:szCs w:val="20"/>
              </w:rPr>
            </w:pPr>
            <w:r>
              <w:rPr>
                <w:sz w:val="20"/>
                <w:szCs w:val="20"/>
              </w:rPr>
              <w:lastRenderedPageBreak/>
              <w:t xml:space="preserve">19) lunes 7 al viernes 11 de diciembre - </w:t>
            </w:r>
            <w:r>
              <w:rPr>
                <w:b/>
                <w:bCs/>
                <w:sz w:val="20"/>
                <w:szCs w:val="20"/>
              </w:rPr>
              <w:t>11 de diciembre Término período de exámenes y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6F8FD56" w14:textId="77777777" w:rsidR="00C2606C" w:rsidRDefault="00C2606C" w:rsidP="00C2606C">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91BBE82" w14:textId="77777777" w:rsidR="00C2606C" w:rsidRDefault="00C2606C" w:rsidP="00C2606C">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8685B24" w14:textId="77777777" w:rsidR="00C2606C" w:rsidRDefault="00C2606C" w:rsidP="00C2606C">
            <w:pPr>
              <w:rPr>
                <w:rFonts w:ascii="Times New Roman" w:eastAsia="Times New Roman" w:hAnsi="Times New Roman" w:cs="Times New Roman"/>
                <w:sz w:val="20"/>
                <w:szCs w:val="20"/>
              </w:rPr>
            </w:pPr>
          </w:p>
        </w:tc>
      </w:tr>
    </w:tbl>
    <w:p w14:paraId="4FF5041D" w14:textId="77777777" w:rsidR="00DB7FBD" w:rsidRDefault="00DB7FBD">
      <w:pPr>
        <w:rPr>
          <w:rFonts w:ascii="Montserrat" w:eastAsia="Montserrat" w:hAnsi="Montserrat" w:cs="Montserrat"/>
          <w:color w:val="0D0D0D"/>
        </w:rPr>
      </w:pPr>
    </w:p>
    <w:p w14:paraId="05AB9B24" w14:textId="77777777" w:rsidR="00DB7FBD" w:rsidRDefault="00F3586B">
      <w:pPr>
        <w:rPr>
          <w:rFonts w:ascii="Montserrat" w:eastAsia="Montserrat" w:hAnsi="Montserrat" w:cs="Montserrat"/>
          <w:sz w:val="22"/>
          <w:szCs w:val="22"/>
        </w:rPr>
      </w:pPr>
      <w:r>
        <w:rPr>
          <w:rFonts w:ascii="Montserrat" w:eastAsia="Montserrat" w:hAnsi="Montserrat" w:cs="Montserrat"/>
          <w:sz w:val="22"/>
          <w:szCs w:val="22"/>
        </w:rPr>
        <w:t xml:space="preserve">  </w:t>
      </w:r>
    </w:p>
    <w:p w14:paraId="236B55F3" w14:textId="77777777" w:rsidR="00DB7FBD" w:rsidRDefault="00F3586B">
      <w:pPr>
        <w:jc w:val="both"/>
        <w:rPr>
          <w:rFonts w:ascii="Montserrat" w:eastAsia="Montserrat" w:hAnsi="Montserrat" w:cs="Montserrat"/>
          <w:sz w:val="20"/>
          <w:szCs w:val="20"/>
        </w:rPr>
      </w:pPr>
      <w:r>
        <w:rPr>
          <w:rFonts w:ascii="Montserrat" w:eastAsia="Montserrat" w:hAnsi="Montserrat" w:cs="Montserrat"/>
          <w:sz w:val="20"/>
          <w:szCs w:val="20"/>
          <w:vertAlign w:val="superscript"/>
        </w:rPr>
        <w:t xml:space="preserve">4 </w:t>
      </w:r>
      <w:r>
        <w:rPr>
          <w:rFonts w:ascii="Montserrat" w:eastAsia="Montserrat" w:hAnsi="Montserrat" w:cs="Montserrat"/>
          <w:sz w:val="20"/>
          <w:szCs w:val="20"/>
        </w:rPr>
        <w:t>Se sugiere escribir únicamente el/los número(s) correspondiente(s) de la tabla de Resultados de aprendizaje de la asignatura.</w:t>
      </w:r>
    </w:p>
    <w:p w14:paraId="67CD02A6" w14:textId="77777777" w:rsidR="00DB7FBD" w:rsidRDefault="00DB7FBD">
      <w:pPr>
        <w:rPr>
          <w:rFonts w:ascii="Montserrat" w:eastAsia="Montserrat" w:hAnsi="Montserrat" w:cs="Montserrat"/>
          <w:sz w:val="20"/>
          <w:szCs w:val="20"/>
        </w:rPr>
      </w:pPr>
    </w:p>
    <w:p w14:paraId="3EEB7D10" w14:textId="77777777" w:rsidR="00DB7FBD" w:rsidRDefault="00DB7FBD">
      <w:pPr>
        <w:jc w:val="both"/>
        <w:rPr>
          <w:rFonts w:ascii="Montserrat" w:eastAsia="Montserrat" w:hAnsi="Montserrat" w:cs="Montserrat"/>
          <w:color w:val="0D0D0D"/>
        </w:rPr>
      </w:pPr>
    </w:p>
    <w:p w14:paraId="6B2991B9" w14:textId="77777777" w:rsidR="00DB7FBD" w:rsidRDefault="00DB7FBD">
      <w:pPr>
        <w:jc w:val="both"/>
        <w:rPr>
          <w:rFonts w:ascii="Montserrat" w:eastAsia="Montserrat" w:hAnsi="Montserrat" w:cs="Montserrat"/>
          <w:color w:val="0D0D0D"/>
        </w:rPr>
      </w:pPr>
    </w:p>
    <w:tbl>
      <w:tblPr>
        <w:tblStyle w:val="ad"/>
        <w:tblW w:w="12465" w:type="dxa"/>
        <w:tblInd w:w="0" w:type="dxa"/>
        <w:tblLayout w:type="fixed"/>
        <w:tblLook w:val="0400" w:firstRow="0" w:lastRow="0" w:firstColumn="0" w:lastColumn="0" w:noHBand="0" w:noVBand="1"/>
      </w:tblPr>
      <w:tblGrid>
        <w:gridCol w:w="426"/>
        <w:gridCol w:w="12039"/>
      </w:tblGrid>
      <w:tr w:rsidR="00DB7FBD" w14:paraId="5E2D20D0" w14:textId="77777777">
        <w:trPr>
          <w:trHeight w:val="655"/>
        </w:trPr>
        <w:tc>
          <w:tcPr>
            <w:tcW w:w="426" w:type="dxa"/>
          </w:tcPr>
          <w:p w14:paraId="34C847EA"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bookmarkStart w:id="18" w:name="_z337ya" w:colFirst="0" w:colLast="0"/>
            <w:bookmarkEnd w:id="18"/>
            <w:r>
              <w:rPr>
                <w:noProof/>
              </w:rPr>
              <w:drawing>
                <wp:anchor distT="0" distB="0" distL="114300" distR="114300" simplePos="0" relativeHeight="251664384" behindDoc="0" locked="0" layoutInCell="1" hidden="0" allowOverlap="1" wp14:anchorId="7B0E1642" wp14:editId="6678E0AE">
                  <wp:simplePos x="0" y="0"/>
                  <wp:positionH relativeFrom="column">
                    <wp:posOffset>-53972</wp:posOffset>
                  </wp:positionH>
                  <wp:positionV relativeFrom="paragraph">
                    <wp:posOffset>167640</wp:posOffset>
                  </wp:positionV>
                  <wp:extent cx="251460" cy="25146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251460" cy="251460"/>
                          </a:xfrm>
                          <a:prstGeom prst="rect">
                            <a:avLst/>
                          </a:prstGeom>
                          <a:ln/>
                        </pic:spPr>
                      </pic:pic>
                    </a:graphicData>
                  </a:graphic>
                </wp:anchor>
              </w:drawing>
            </w:r>
          </w:p>
        </w:tc>
        <w:tc>
          <w:tcPr>
            <w:tcW w:w="12039" w:type="dxa"/>
            <w:vAlign w:val="center"/>
          </w:tcPr>
          <w:p w14:paraId="027BB075"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Uso del aula virtual</w:t>
            </w:r>
          </w:p>
        </w:tc>
      </w:tr>
    </w:tbl>
    <w:p w14:paraId="0450C122"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Se detalla el uso y propósitos que tiene esta plataforma para el desarrollo del curso. Como por ejemplo canal de comunicación, repositorio de material, desarrollo de actividades de evaluación, etc.</w:t>
      </w:r>
    </w:p>
    <w:p w14:paraId="290DD93E" w14:textId="77777777" w:rsidR="00DB7FBD" w:rsidRDefault="00DB7FBD">
      <w:pPr>
        <w:jc w:val="both"/>
        <w:rPr>
          <w:rFonts w:ascii="Montserrat" w:eastAsia="Montserrat" w:hAnsi="Montserrat" w:cs="Montserrat"/>
          <w:color w:val="0D0D0D"/>
        </w:rPr>
      </w:pPr>
    </w:p>
    <w:tbl>
      <w:tblPr>
        <w:tblStyle w:val="ae"/>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DB7FBD" w14:paraId="179AD612" w14:textId="77777777">
        <w:trPr>
          <w:trHeight w:val="376"/>
        </w:trPr>
        <w:tc>
          <w:tcPr>
            <w:tcW w:w="12994" w:type="dxa"/>
          </w:tcPr>
          <w:p w14:paraId="1353F997" w14:textId="77777777" w:rsidR="00DB7FBD" w:rsidRDefault="00F3586B">
            <w:pPr>
              <w:jc w:val="center"/>
              <w:rPr>
                <w:rFonts w:ascii="Montserrat" w:eastAsia="Montserrat" w:hAnsi="Montserrat" w:cs="Montserrat"/>
                <w:b/>
                <w:bCs/>
              </w:rPr>
            </w:pPr>
            <w:r>
              <w:rPr>
                <w:rFonts w:ascii="Montserrat" w:eastAsia="Montserrat" w:hAnsi="Montserrat" w:cs="Montserrat"/>
                <w:b/>
                <w:bCs/>
              </w:rPr>
              <w:t>Descripción de uso del aula virtual</w:t>
            </w:r>
          </w:p>
        </w:tc>
      </w:tr>
      <w:tr w:rsidR="00DB7FBD" w14:paraId="5739D4BB" w14:textId="77777777">
        <w:trPr>
          <w:trHeight w:val="1425"/>
        </w:trPr>
        <w:tc>
          <w:tcPr>
            <w:tcW w:w="12994" w:type="dxa"/>
            <w:vAlign w:val="center"/>
          </w:tcPr>
          <w:p w14:paraId="4AB8EDE6" w14:textId="77777777" w:rsidR="00677F2E" w:rsidRPr="005B42C2" w:rsidRDefault="00677F2E" w:rsidP="00677F2E">
            <w:pPr>
              <w:rPr>
                <w:rFonts w:ascii="Montserrat" w:eastAsia="Montserrat" w:hAnsi="Montserrat" w:cs="Montserrat"/>
              </w:rPr>
            </w:pPr>
            <w:r w:rsidRPr="005B42C2">
              <w:rPr>
                <w:rFonts w:ascii="Montserrat" w:eastAsia="Montserrat" w:hAnsi="Montserrat" w:cs="Montserrat"/>
              </w:rPr>
              <w:t>En el aula virtual encontrarán el siguiente contenido:</w:t>
            </w:r>
          </w:p>
          <w:p w14:paraId="338B67B3" w14:textId="77777777" w:rsidR="00677F2E" w:rsidRPr="005B42C2" w:rsidRDefault="00677F2E" w:rsidP="00677F2E">
            <w:pPr>
              <w:rPr>
                <w:rFonts w:ascii="Montserrat" w:eastAsia="Montserrat" w:hAnsi="Montserrat" w:cs="Montserrat"/>
              </w:rPr>
            </w:pPr>
          </w:p>
          <w:p w14:paraId="0615FB06" w14:textId="77777777" w:rsidR="00677F2E" w:rsidRPr="005B42C2" w:rsidRDefault="00677F2E" w:rsidP="00677F2E">
            <w:pPr>
              <w:pStyle w:val="Prrafodelista"/>
              <w:numPr>
                <w:ilvl w:val="0"/>
                <w:numId w:val="2"/>
              </w:numPr>
              <w:rPr>
                <w:rFonts w:ascii="Montserrat" w:eastAsia="Montserrat" w:hAnsi="Montserrat" w:cs="Montserrat"/>
              </w:rPr>
            </w:pPr>
            <w:r w:rsidRPr="005B42C2">
              <w:rPr>
                <w:rFonts w:ascii="Montserrat" w:eastAsia="Montserrat" w:hAnsi="Montserrat" w:cs="Montserrat"/>
              </w:rPr>
              <w:t>Entregas de exigencias previamente informadas en clases</w:t>
            </w:r>
          </w:p>
          <w:p w14:paraId="144BC31D" w14:textId="77777777" w:rsidR="00677F2E" w:rsidRDefault="00677F2E" w:rsidP="00677F2E">
            <w:pPr>
              <w:pStyle w:val="Prrafodelista"/>
              <w:numPr>
                <w:ilvl w:val="0"/>
                <w:numId w:val="2"/>
              </w:numPr>
              <w:rPr>
                <w:rFonts w:ascii="Montserrat" w:eastAsia="Montserrat" w:hAnsi="Montserrat" w:cs="Montserrat"/>
              </w:rPr>
            </w:pPr>
            <w:r w:rsidRPr="005B42C2">
              <w:rPr>
                <w:rFonts w:ascii="Montserrat" w:eastAsia="Montserrat" w:hAnsi="Montserrat" w:cs="Montserrat"/>
              </w:rPr>
              <w:t>Material expuesto en clases</w:t>
            </w:r>
          </w:p>
          <w:p w14:paraId="3988F046" w14:textId="77777777" w:rsidR="00677F2E" w:rsidRDefault="00677F2E" w:rsidP="00677F2E">
            <w:pPr>
              <w:pStyle w:val="Prrafodelista"/>
              <w:numPr>
                <w:ilvl w:val="0"/>
                <w:numId w:val="2"/>
              </w:numPr>
              <w:rPr>
                <w:rFonts w:ascii="Montserrat" w:eastAsia="Montserrat" w:hAnsi="Montserrat" w:cs="Montserrat"/>
              </w:rPr>
            </w:pPr>
            <w:r>
              <w:rPr>
                <w:rFonts w:ascii="Montserrat" w:eastAsia="Montserrat" w:hAnsi="Montserrat" w:cs="Montserrat"/>
              </w:rPr>
              <w:t>Textos de lectura</w:t>
            </w:r>
          </w:p>
          <w:p w14:paraId="557684DF" w14:textId="77777777" w:rsidR="00677F2E" w:rsidRDefault="00677F2E" w:rsidP="00677F2E">
            <w:pPr>
              <w:pStyle w:val="Prrafodelista"/>
              <w:numPr>
                <w:ilvl w:val="0"/>
                <w:numId w:val="2"/>
              </w:numPr>
              <w:rPr>
                <w:rFonts w:ascii="Montserrat" w:eastAsia="Montserrat" w:hAnsi="Montserrat" w:cs="Montserrat"/>
              </w:rPr>
            </w:pPr>
            <w:r w:rsidRPr="005B42C2">
              <w:rPr>
                <w:rFonts w:ascii="Montserrat" w:eastAsia="Montserrat" w:hAnsi="Montserrat" w:cs="Montserrat"/>
              </w:rPr>
              <w:t>Material complementario</w:t>
            </w:r>
          </w:p>
          <w:p w14:paraId="2A133D91" w14:textId="756BC935" w:rsidR="00DB7FBD" w:rsidRPr="00677F2E" w:rsidRDefault="00677F2E" w:rsidP="00677F2E">
            <w:pPr>
              <w:pStyle w:val="Prrafodelista"/>
              <w:numPr>
                <w:ilvl w:val="0"/>
                <w:numId w:val="2"/>
              </w:numPr>
              <w:rPr>
                <w:rFonts w:ascii="Montserrat" w:eastAsia="Montserrat" w:hAnsi="Montserrat" w:cs="Montserrat"/>
              </w:rPr>
            </w:pPr>
            <w:r w:rsidRPr="005B42C2">
              <w:rPr>
                <w:rFonts w:ascii="Montserrat" w:eastAsia="Montserrat" w:hAnsi="Montserrat" w:cs="Montserrat"/>
              </w:rPr>
              <w:t>Canal oficial de comunicación de la asignatura</w:t>
            </w:r>
          </w:p>
          <w:p w14:paraId="3F2DB306" w14:textId="77777777" w:rsidR="00DB7FBD" w:rsidRDefault="00DB7FBD">
            <w:pPr>
              <w:rPr>
                <w:rFonts w:ascii="Montserrat" w:eastAsia="Montserrat" w:hAnsi="Montserrat" w:cs="Montserrat"/>
              </w:rPr>
            </w:pPr>
          </w:p>
        </w:tc>
      </w:tr>
    </w:tbl>
    <w:p w14:paraId="60A2E4D2" w14:textId="77777777" w:rsidR="00DB7FBD" w:rsidRDefault="00DB7FBD">
      <w:pPr>
        <w:jc w:val="both"/>
        <w:rPr>
          <w:rFonts w:ascii="Montserrat" w:eastAsia="Montserrat" w:hAnsi="Montserrat" w:cs="Montserrat"/>
          <w:color w:val="0D0D0D"/>
        </w:rPr>
      </w:pPr>
    </w:p>
    <w:p w14:paraId="643132CA" w14:textId="77777777" w:rsidR="00DB7FBD" w:rsidRDefault="00DB7FBD">
      <w:pPr>
        <w:jc w:val="both"/>
        <w:rPr>
          <w:rFonts w:ascii="Montserrat" w:eastAsia="Montserrat" w:hAnsi="Montserrat" w:cs="Montserrat"/>
          <w:color w:val="0D0D0D"/>
        </w:rPr>
      </w:pPr>
    </w:p>
    <w:p w14:paraId="45780703" w14:textId="77777777" w:rsidR="00677F2E" w:rsidRDefault="00677F2E">
      <w:pPr>
        <w:jc w:val="both"/>
        <w:rPr>
          <w:rFonts w:ascii="Montserrat" w:eastAsia="Montserrat" w:hAnsi="Montserrat" w:cs="Montserrat"/>
          <w:color w:val="0D0D0D"/>
        </w:rPr>
      </w:pPr>
    </w:p>
    <w:p w14:paraId="4A762E78" w14:textId="77777777" w:rsidR="00677F2E" w:rsidRDefault="00677F2E">
      <w:pPr>
        <w:jc w:val="both"/>
        <w:rPr>
          <w:rFonts w:ascii="Montserrat" w:eastAsia="Montserrat" w:hAnsi="Montserrat" w:cs="Montserrat"/>
          <w:color w:val="0D0D0D"/>
        </w:rPr>
      </w:pPr>
    </w:p>
    <w:p w14:paraId="107B60D6" w14:textId="77777777" w:rsidR="00677F2E" w:rsidRDefault="00677F2E">
      <w:pPr>
        <w:jc w:val="both"/>
        <w:rPr>
          <w:rFonts w:ascii="Montserrat" w:eastAsia="Montserrat" w:hAnsi="Montserrat" w:cs="Montserrat"/>
          <w:color w:val="0D0D0D"/>
        </w:rPr>
      </w:pPr>
    </w:p>
    <w:p w14:paraId="491B2712" w14:textId="77777777" w:rsidR="00677F2E" w:rsidRDefault="00677F2E">
      <w:pPr>
        <w:jc w:val="both"/>
        <w:rPr>
          <w:rFonts w:ascii="Montserrat" w:eastAsia="Montserrat" w:hAnsi="Montserrat" w:cs="Montserrat"/>
          <w:color w:val="0D0D0D"/>
        </w:rPr>
      </w:pPr>
    </w:p>
    <w:p w14:paraId="4C4397C7" w14:textId="77777777" w:rsidR="00677F2E" w:rsidRDefault="00677F2E">
      <w:pPr>
        <w:jc w:val="both"/>
        <w:rPr>
          <w:rFonts w:ascii="Montserrat" w:eastAsia="Montserrat" w:hAnsi="Montserrat" w:cs="Montserrat"/>
          <w:color w:val="0D0D0D"/>
        </w:rPr>
      </w:pPr>
    </w:p>
    <w:tbl>
      <w:tblPr>
        <w:tblStyle w:val="af"/>
        <w:tblW w:w="12465" w:type="dxa"/>
        <w:tblInd w:w="0" w:type="dxa"/>
        <w:tblLayout w:type="fixed"/>
        <w:tblLook w:val="0400" w:firstRow="0" w:lastRow="0" w:firstColumn="0" w:lastColumn="0" w:noHBand="0" w:noVBand="1"/>
      </w:tblPr>
      <w:tblGrid>
        <w:gridCol w:w="426"/>
        <w:gridCol w:w="12039"/>
      </w:tblGrid>
      <w:tr w:rsidR="00DB7FBD" w14:paraId="5780B483" w14:textId="77777777">
        <w:trPr>
          <w:trHeight w:val="655"/>
        </w:trPr>
        <w:tc>
          <w:tcPr>
            <w:tcW w:w="426" w:type="dxa"/>
          </w:tcPr>
          <w:p w14:paraId="4E765BCE" w14:textId="77777777" w:rsidR="00DB7FBD" w:rsidRDefault="00F3586B">
            <w:pPr>
              <w:pBdr>
                <w:top w:val="nil"/>
                <w:left w:val="nil"/>
                <w:bottom w:val="nil"/>
                <w:right w:val="nil"/>
                <w:between w:val="nil"/>
              </w:pBdr>
              <w:jc w:val="center"/>
              <w:rPr>
                <w:rFonts w:ascii="Montserrat" w:eastAsia="Montserrat" w:hAnsi="Montserrat" w:cs="Montserrat"/>
                <w:b/>
                <w:bCs/>
                <w:color w:val="000000"/>
                <w:sz w:val="28"/>
                <w:szCs w:val="28"/>
              </w:rPr>
            </w:pPr>
            <w:r>
              <w:rPr>
                <w:noProof/>
              </w:rPr>
              <w:drawing>
                <wp:anchor distT="0" distB="0" distL="114300" distR="114300" simplePos="0" relativeHeight="251665408" behindDoc="0" locked="0" layoutInCell="1" hidden="0" allowOverlap="1" wp14:anchorId="4650530B" wp14:editId="128EB30D">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251460" cy="251460"/>
                          </a:xfrm>
                          <a:prstGeom prst="rect">
                            <a:avLst/>
                          </a:prstGeom>
                          <a:ln/>
                        </pic:spPr>
                      </pic:pic>
                    </a:graphicData>
                  </a:graphic>
                </wp:anchor>
              </w:drawing>
            </w:r>
          </w:p>
        </w:tc>
        <w:tc>
          <w:tcPr>
            <w:tcW w:w="12039" w:type="dxa"/>
            <w:vAlign w:val="center"/>
          </w:tcPr>
          <w:p w14:paraId="2DACC14F" w14:textId="77777777" w:rsidR="00DB7FBD" w:rsidRDefault="00F3586B">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Integridad académica en el curso</w:t>
            </w:r>
          </w:p>
        </w:tc>
      </w:tr>
    </w:tbl>
    <w:p w14:paraId="7F99E3FF"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 xml:space="preserve">Se establecen las normas sobre conductas, actitudes e integridad académica para el adecuado desarrollo del curso, conforme a la </w:t>
      </w:r>
      <w:hyperlink r:id="rId21">
        <w:r w:rsidR="00DB7FBD">
          <w:rPr>
            <w:rFonts w:ascii="Montserrat" w:eastAsia="Montserrat" w:hAnsi="Montserrat" w:cs="Montserrat"/>
            <w:color w:val="1155CC"/>
            <w:u w:val="single"/>
          </w:rPr>
          <w:t>Política de integridad académica de la PUCV</w:t>
        </w:r>
      </w:hyperlink>
      <w:r>
        <w:rPr>
          <w:rFonts w:ascii="Montserrat" w:eastAsia="Montserrat" w:hAnsi="Montserrat" w:cs="Montserrat"/>
          <w:color w:val="0D0D0D"/>
        </w:rPr>
        <w:t xml:space="preserve"> y al </w:t>
      </w:r>
      <w:hyperlink r:id="rId22">
        <w:r w:rsidR="00DB7FBD">
          <w:rPr>
            <w:rFonts w:ascii="Montserrat" w:eastAsia="Montserrat" w:hAnsi="Montserrat" w:cs="Montserrat"/>
            <w:color w:val="1155CC"/>
            <w:u w:val="single"/>
          </w:rPr>
          <w:t>Reglamento de disciplina de los alumnos PUCV</w:t>
        </w:r>
      </w:hyperlink>
      <w:r>
        <w:rPr>
          <w:rFonts w:ascii="Montserrat" w:eastAsia="Montserrat" w:hAnsi="Montserrat" w:cs="Montserrat"/>
          <w:color w:val="0D0D0D"/>
        </w:rPr>
        <w:t>.</w:t>
      </w:r>
    </w:p>
    <w:p w14:paraId="4DCCA8BE" w14:textId="77777777" w:rsidR="00DB7FBD" w:rsidRDefault="00DB7FBD">
      <w:pPr>
        <w:jc w:val="both"/>
        <w:rPr>
          <w:rFonts w:ascii="Montserrat" w:eastAsia="Montserrat" w:hAnsi="Montserrat" w:cs="Montserrat"/>
          <w:color w:val="0D0D0D"/>
        </w:rPr>
      </w:pPr>
    </w:p>
    <w:tbl>
      <w:tblPr>
        <w:tblStyle w:val="af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DB7FBD" w14:paraId="0D52D757" w14:textId="77777777">
        <w:trPr>
          <w:trHeight w:val="395"/>
          <w:tblHeader/>
        </w:trPr>
        <w:tc>
          <w:tcPr>
            <w:tcW w:w="12994" w:type="dxa"/>
            <w:vAlign w:val="center"/>
          </w:tcPr>
          <w:p w14:paraId="3F726BA6" w14:textId="77777777" w:rsidR="00DB7FBD" w:rsidRDefault="00DB7FBD">
            <w:pPr>
              <w:jc w:val="center"/>
              <w:rPr>
                <w:rFonts w:ascii="Montserrat" w:eastAsia="Montserrat" w:hAnsi="Montserrat" w:cs="Montserrat"/>
                <w:b/>
                <w:bCs/>
                <w:color w:val="0D0D0D"/>
              </w:rPr>
            </w:pPr>
          </w:p>
          <w:p w14:paraId="239884FD" w14:textId="77777777" w:rsidR="00DB7FBD" w:rsidRDefault="00F3586B">
            <w:pPr>
              <w:jc w:val="center"/>
              <w:rPr>
                <w:rFonts w:ascii="Montserrat" w:eastAsia="Montserrat" w:hAnsi="Montserrat" w:cs="Montserrat"/>
                <w:b/>
                <w:bCs/>
                <w:color w:val="0D0D0D"/>
              </w:rPr>
            </w:pPr>
            <w:r>
              <w:rPr>
                <w:rFonts w:ascii="Montserrat" w:eastAsia="Montserrat" w:hAnsi="Montserrat" w:cs="Montserrat"/>
                <w:b/>
                <w:bCs/>
                <w:color w:val="0D0D0D"/>
              </w:rPr>
              <w:t>Conductas y actitudes esperadas para propiciar la integridad académica</w:t>
            </w:r>
          </w:p>
          <w:p w14:paraId="2D32B4E7" w14:textId="77777777" w:rsidR="00DB7FBD" w:rsidRDefault="00DB7FBD">
            <w:pPr>
              <w:jc w:val="center"/>
              <w:rPr>
                <w:rFonts w:ascii="Montserrat" w:eastAsia="Montserrat" w:hAnsi="Montserrat" w:cs="Montserrat"/>
                <w:b/>
                <w:bCs/>
                <w:color w:val="0D0D0D"/>
              </w:rPr>
            </w:pPr>
          </w:p>
        </w:tc>
      </w:tr>
      <w:tr w:rsidR="00DB7FBD" w14:paraId="3179D514" w14:textId="77777777">
        <w:trPr>
          <w:trHeight w:val="3669"/>
          <w:tblHeader/>
        </w:trPr>
        <w:tc>
          <w:tcPr>
            <w:tcW w:w="12994" w:type="dxa"/>
            <w:vAlign w:val="center"/>
          </w:tcPr>
          <w:p w14:paraId="3E1BDAC7"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La integridad académica constituye un valor fundamental para la Pontificia Universidad Católica de Valparaíso y se sustenta en un conjunto de principios y comportamientos éticos que los estudiantes deben demostrar a lo largo de su proceso formativo.</w:t>
            </w:r>
          </w:p>
          <w:p w14:paraId="4DA4EAA5"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Se espera que los estudiantes actúen con integridad en todas sus actividades académicas, tanto dentro como fuera del aula, respetando las normas institucionales y asumiendo la responsabilidad de conocer y cumplir el Reglamento de Disciplina. Esto implica comportarse de acuerdo con valores como la honestidad, el respeto, la veracidad, la justicia y la responsabilidad.</w:t>
            </w:r>
          </w:p>
          <w:p w14:paraId="4ACA9A6D"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El estudiantado debe evitar cualquier conducta que atente contra la integridad académica, especialmente en instancias de evaluación, ya que estas faltas perjudican la confianza esencial en la relación de aprendizaje entre docentes y estudiantes, además de afectar negativamente el proceso formativo.</w:t>
            </w:r>
          </w:p>
          <w:p w14:paraId="5993234F"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Asimismo, se considera una falta grave utilizar ideas, información o expresiones de otras personas sin el debido reconocimiento y citación de su autor. Actuar con integridad implica respetar la propiedad intelectual, reconocer las fuentes utilizadas y asegurar que los trabajos presentados reflejen el propio esfuerzo, comprensión y análisis.</w:t>
            </w:r>
          </w:p>
          <w:p w14:paraId="7CBE741F" w14:textId="77777777" w:rsidR="00DB7FBD" w:rsidRDefault="00DB7FBD">
            <w:pPr>
              <w:rPr>
                <w:rFonts w:ascii="Montserrat" w:eastAsia="Montserrat" w:hAnsi="Montserrat" w:cs="Montserrat"/>
                <w:color w:val="0D0D0D"/>
              </w:rPr>
            </w:pPr>
          </w:p>
        </w:tc>
      </w:tr>
    </w:tbl>
    <w:p w14:paraId="29F03802" w14:textId="77777777" w:rsidR="00DB7FBD" w:rsidRDefault="00DB7FBD">
      <w:pPr>
        <w:jc w:val="both"/>
        <w:rPr>
          <w:rFonts w:ascii="Montserrat" w:eastAsia="Montserrat" w:hAnsi="Montserrat" w:cs="Montserrat"/>
          <w:color w:val="0D0D0D"/>
        </w:rPr>
      </w:pPr>
    </w:p>
    <w:p w14:paraId="7FA17319" w14:textId="77777777" w:rsidR="00DB7FBD" w:rsidRDefault="00DB7FBD">
      <w:pPr>
        <w:jc w:val="both"/>
        <w:rPr>
          <w:rFonts w:ascii="Montserrat" w:eastAsia="Montserrat" w:hAnsi="Montserrat" w:cs="Montserrat"/>
          <w:color w:val="0D0D0D"/>
        </w:rPr>
      </w:pPr>
    </w:p>
    <w:tbl>
      <w:tblPr>
        <w:tblStyle w:val="af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DB7FBD" w14:paraId="212BB087" w14:textId="77777777">
        <w:trPr>
          <w:trHeight w:val="395"/>
          <w:tblHeader/>
        </w:trPr>
        <w:tc>
          <w:tcPr>
            <w:tcW w:w="12994" w:type="dxa"/>
            <w:vAlign w:val="center"/>
          </w:tcPr>
          <w:p w14:paraId="6FC98622" w14:textId="77777777" w:rsidR="00DB7FBD" w:rsidRDefault="00F3586B">
            <w:pPr>
              <w:shd w:val="clear" w:color="auto" w:fill="FFFFFF"/>
              <w:spacing w:before="240" w:after="240" w:line="301" w:lineRule="auto"/>
              <w:jc w:val="center"/>
              <w:rPr>
                <w:rFonts w:ascii="Montserrat" w:eastAsia="Montserrat" w:hAnsi="Montserrat" w:cs="Montserrat"/>
                <w:b/>
                <w:bCs/>
                <w:color w:val="0D0D0D"/>
              </w:rPr>
            </w:pPr>
            <w:r>
              <w:rPr>
                <w:rFonts w:ascii="Montserrat" w:eastAsia="Montserrat" w:hAnsi="Montserrat" w:cs="Montserrat"/>
                <w:b/>
                <w:bCs/>
                <w:color w:val="222222"/>
              </w:rPr>
              <w:lastRenderedPageBreak/>
              <w:t>Lineamientos en el uso de herramientas de Inteligencia Artificial</w:t>
            </w:r>
          </w:p>
        </w:tc>
      </w:tr>
      <w:tr w:rsidR="00DB7FBD" w14:paraId="39E6D631" w14:textId="77777777">
        <w:trPr>
          <w:trHeight w:val="6018"/>
          <w:tblHeader/>
        </w:trPr>
        <w:tc>
          <w:tcPr>
            <w:tcW w:w="12994" w:type="dxa"/>
            <w:vAlign w:val="center"/>
          </w:tcPr>
          <w:p w14:paraId="241FED5B" w14:textId="77777777" w:rsidR="00DB7FBD" w:rsidRDefault="00F3586B">
            <w:pPr>
              <w:jc w:val="both"/>
              <w:rPr>
                <w:rFonts w:ascii="Montserrat" w:eastAsia="Montserrat" w:hAnsi="Montserrat" w:cs="Montserrat"/>
                <w:b/>
                <w:bCs/>
                <w:i/>
                <w:iCs/>
                <w:color w:val="0D0D0D"/>
              </w:rPr>
            </w:pPr>
            <w:r>
              <w:rPr>
                <w:rFonts w:ascii="Montserrat" w:eastAsia="Montserrat" w:hAnsi="Montserrat" w:cs="Montserrat"/>
                <w:b/>
                <w:bCs/>
                <w:i/>
                <w:iCs/>
                <w:color w:val="0D0D0D"/>
              </w:rPr>
              <w:t>1. Uso de la IA como apoyo al aprendizaje personal</w:t>
            </w:r>
          </w:p>
          <w:p w14:paraId="77E18C61"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El estudiante debe comprender que las herramientas de IA constituyen un recurso de apoyo para clarificar ideas, explorar enfoques y organizar contenidos. Su uso debe estar siempre acompañado de la contrastación con fuentes académicas confiables y del ejercicio deliberado del juicio crítico propio.</w:t>
            </w:r>
          </w:p>
          <w:p w14:paraId="22D35AA7" w14:textId="77777777" w:rsidR="00DB7FBD" w:rsidRDefault="00DB7FBD">
            <w:pPr>
              <w:jc w:val="both"/>
              <w:rPr>
                <w:rFonts w:ascii="Montserrat" w:eastAsia="Montserrat" w:hAnsi="Montserrat" w:cs="Montserrat"/>
                <w:color w:val="0D0D0D"/>
              </w:rPr>
            </w:pPr>
          </w:p>
          <w:p w14:paraId="2149846C" w14:textId="77777777" w:rsidR="00DB7FBD" w:rsidRDefault="00F3586B">
            <w:pPr>
              <w:jc w:val="both"/>
              <w:rPr>
                <w:rFonts w:ascii="Montserrat" w:eastAsia="Montserrat" w:hAnsi="Montserrat" w:cs="Montserrat"/>
                <w:b/>
                <w:bCs/>
                <w:i/>
                <w:iCs/>
                <w:color w:val="0D0D0D"/>
              </w:rPr>
            </w:pPr>
            <w:r>
              <w:rPr>
                <w:rFonts w:ascii="Montserrat" w:eastAsia="Montserrat" w:hAnsi="Montserrat" w:cs="Montserrat"/>
                <w:b/>
                <w:bCs/>
                <w:i/>
                <w:iCs/>
                <w:color w:val="0D0D0D"/>
              </w:rPr>
              <w:t xml:space="preserve">2.  Responsabilidad individual en la elaboración y validación de la información  </w:t>
            </w:r>
          </w:p>
          <w:p w14:paraId="1C69EF37"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El estudiante es el responsable directo de la calidad, veracidad y coherencia de los contenidos que produce. En este sentido, debe evaluar críticamente las respuestas generadas por IA, identificar posibles errores o imprecisiones y asegurar que los trabajos presentados reflejen su comprensión, análisis y argumentación personal acorde a lo requerido.</w:t>
            </w:r>
          </w:p>
          <w:p w14:paraId="270ACB80" w14:textId="77777777" w:rsidR="00DB7FBD" w:rsidRDefault="00DB7FBD">
            <w:pPr>
              <w:jc w:val="both"/>
              <w:rPr>
                <w:rFonts w:ascii="Montserrat" w:eastAsia="Montserrat" w:hAnsi="Montserrat" w:cs="Montserrat"/>
                <w:b/>
                <w:bCs/>
                <w:color w:val="0D0D0D"/>
              </w:rPr>
            </w:pPr>
          </w:p>
          <w:p w14:paraId="642DC204" w14:textId="77777777" w:rsidR="00DB7FBD" w:rsidRDefault="00F3586B">
            <w:pPr>
              <w:jc w:val="both"/>
              <w:rPr>
                <w:rFonts w:ascii="Montserrat" w:eastAsia="Montserrat" w:hAnsi="Montserrat" w:cs="Montserrat"/>
                <w:b/>
                <w:bCs/>
                <w:i/>
                <w:iCs/>
                <w:color w:val="0D0D0D"/>
              </w:rPr>
            </w:pPr>
            <w:r>
              <w:rPr>
                <w:rFonts w:ascii="Montserrat" w:eastAsia="Montserrat" w:hAnsi="Montserrat" w:cs="Montserrat"/>
                <w:b/>
                <w:bCs/>
                <w:i/>
                <w:iCs/>
                <w:color w:val="0D0D0D"/>
              </w:rPr>
              <w:t>3. Transparencia académica y ética en el uso de IA</w:t>
            </w:r>
          </w:p>
          <w:p w14:paraId="4A790F76"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El estudiante debe declarar de manera explícita</w:t>
            </w:r>
            <w:r>
              <w:rPr>
                <w:rFonts w:ascii="Montserrat" w:eastAsia="Montserrat" w:hAnsi="Montserrat" w:cs="Montserrat"/>
                <w:b/>
                <w:bCs/>
                <w:color w:val="0D0D0D"/>
              </w:rPr>
              <w:t xml:space="preserve"> </w:t>
            </w:r>
            <w:r>
              <w:rPr>
                <w:rFonts w:ascii="Montserrat" w:eastAsia="Montserrat" w:hAnsi="Montserrat" w:cs="Montserrat"/>
                <w:color w:val="0D0D0D"/>
              </w:rPr>
              <w:t>y adecuada el uso de herramientas de IA en sus trabajos académicos, indicando su finalidad dentro del proceso de aprendizaje. Asimismo, debe citarlas y referenciarlas conforme a las normas académicas vigentes.</w:t>
            </w:r>
          </w:p>
          <w:p w14:paraId="2152ECF3" w14:textId="77777777" w:rsidR="00DB7FBD" w:rsidRDefault="00DB7FBD">
            <w:pPr>
              <w:jc w:val="both"/>
              <w:rPr>
                <w:rFonts w:ascii="Montserrat" w:eastAsia="Montserrat" w:hAnsi="Montserrat" w:cs="Montserrat"/>
                <w:color w:val="0D0D0D"/>
              </w:rPr>
            </w:pPr>
          </w:p>
          <w:p w14:paraId="0558D9E8" w14:textId="77777777" w:rsidR="00DB7FBD" w:rsidRDefault="00F3586B">
            <w:pPr>
              <w:jc w:val="both"/>
              <w:rPr>
                <w:rFonts w:ascii="Montserrat" w:eastAsia="Montserrat" w:hAnsi="Montserrat" w:cs="Montserrat"/>
                <w:color w:val="0D0D0D"/>
              </w:rPr>
            </w:pPr>
            <w:r>
              <w:rPr>
                <w:rFonts w:ascii="Montserrat" w:eastAsia="Montserrat" w:hAnsi="Montserrat" w:cs="Montserrat"/>
                <w:color w:val="0D0D0D"/>
              </w:rPr>
              <w:t>El incumplimiento de estos lineamientos se considera una falta contra la integridad académica y está sujeto a las sanciones correspondientes establecidas en el reglamento académico de la PUCV.</w:t>
            </w:r>
          </w:p>
          <w:p w14:paraId="3CAC5287" w14:textId="77777777" w:rsidR="00DB7FBD" w:rsidRDefault="00DB7FBD">
            <w:pPr>
              <w:rPr>
                <w:rFonts w:ascii="Montserrat" w:eastAsia="Montserrat" w:hAnsi="Montserrat" w:cs="Montserrat"/>
                <w:color w:val="0D0D0D"/>
              </w:rPr>
            </w:pPr>
          </w:p>
        </w:tc>
      </w:tr>
    </w:tbl>
    <w:p w14:paraId="67B3E4C6" w14:textId="77777777" w:rsidR="00DB7FBD" w:rsidRDefault="00DB7FBD">
      <w:pPr>
        <w:jc w:val="both"/>
        <w:rPr>
          <w:rFonts w:ascii="Montserrat" w:eastAsia="Montserrat" w:hAnsi="Montserrat" w:cs="Montserrat"/>
          <w:color w:val="0D0D0D"/>
        </w:rPr>
      </w:pPr>
    </w:p>
    <w:sectPr w:rsidR="00DB7FBD">
      <w:headerReference w:type="default" r:id="rId23"/>
      <w:footerReference w:type="even" r:id="rId24"/>
      <w:footerReference w:type="default" r:id="rId25"/>
      <w:pgSz w:w="15840" w:h="12240" w:orient="landscape"/>
      <w:pgMar w:top="1701" w:right="1418" w:bottom="1701"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535FE" w14:textId="77777777" w:rsidR="00FC12D7" w:rsidRDefault="00FC12D7">
      <w:r>
        <w:separator/>
      </w:r>
    </w:p>
  </w:endnote>
  <w:endnote w:type="continuationSeparator" w:id="0">
    <w:p w14:paraId="77E9DE11" w14:textId="77777777" w:rsidR="00FC12D7" w:rsidRDefault="00FC1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DD1B3A86-4879-4ECC-96F4-23F4C387963A}"/>
    <w:embedBold r:id="rId2" w:fontKey="{CDF77BE1-DE76-473F-8EFD-836A55459FB7}"/>
  </w:font>
  <w:font w:name="Georgia">
    <w:panose1 w:val="02040502050405020303"/>
    <w:charset w:val="00"/>
    <w:family w:val="roman"/>
    <w:pitch w:val="variable"/>
    <w:sig w:usb0="00000287" w:usb1="00000000" w:usb2="00000000" w:usb3="00000000" w:csb0="0000009F" w:csb1="00000000"/>
    <w:embedItalic r:id="rId3" w:fontKey="{90666B53-9325-4F17-9FC1-B13727EFF39D}"/>
  </w:font>
  <w:font w:name="Montserrat">
    <w:charset w:val="00"/>
    <w:family w:val="auto"/>
    <w:pitch w:val="variable"/>
    <w:sig w:usb0="2000020F" w:usb1="00000003" w:usb2="00000000" w:usb3="00000000" w:csb0="00000197" w:csb1="00000000"/>
    <w:embedRegular r:id="rId4" w:fontKey="{79EF5717-F44A-4456-AB3A-5FE93428D7E3}"/>
    <w:embedBold r:id="rId5" w:fontKey="{9A9F1854-B7FA-4BC3-B0BA-5DCD3667C46B}"/>
    <w:embedItalic r:id="rId6" w:fontKey="{919F1D50-869E-432B-A8D0-0BEE8081259F}"/>
    <w:embedBoldItalic r:id="rId7" w:fontKey="{06205C3D-80F6-4366-A3E7-DE8914C79C89}"/>
  </w:font>
  <w:font w:name="Cambria">
    <w:panose1 w:val="02040503050406030204"/>
    <w:charset w:val="00"/>
    <w:family w:val="roman"/>
    <w:pitch w:val="variable"/>
    <w:sig w:usb0="E00002FF" w:usb1="400004FF" w:usb2="00000000" w:usb3="00000000" w:csb0="0000019F" w:csb1="00000000"/>
    <w:embedRegular r:id="rId8" w:fontKey="{D2E97D13-1B05-462B-B68B-9E9E1E9F525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9F62F" w14:textId="77777777" w:rsidR="00DB7FBD" w:rsidRDefault="00F3586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04261596" w14:textId="77777777" w:rsidR="00DB7FBD" w:rsidRDefault="00DB7FBD">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398C0" w14:textId="77777777" w:rsidR="00DB7FBD" w:rsidRDefault="00F3586B">
    <w:pPr>
      <w:pBdr>
        <w:top w:val="nil"/>
        <w:left w:val="nil"/>
        <w:bottom w:val="nil"/>
        <w:right w:val="nil"/>
        <w:between w:val="nil"/>
      </w:pBdr>
      <w:tabs>
        <w:tab w:val="center" w:pos="4252"/>
        <w:tab w:val="right" w:pos="8504"/>
      </w:tabs>
      <w:jc w:val="right"/>
      <w:rPr>
        <w:rFonts w:ascii="Montserrat" w:eastAsia="Montserrat" w:hAnsi="Montserrat" w:cs="Montserrat"/>
        <w:color w:val="A6A6A6"/>
        <w:sz w:val="20"/>
        <w:szCs w:val="20"/>
      </w:rPr>
    </w:pPr>
    <w:r>
      <w:rPr>
        <w:rFonts w:ascii="Montserrat" w:eastAsia="Montserrat" w:hAnsi="Montserrat" w:cs="Montserrat"/>
        <w:color w:val="A6A6A6"/>
        <w:sz w:val="20"/>
        <w:szCs w:val="20"/>
      </w:rPr>
      <w:fldChar w:fldCharType="begin"/>
    </w:r>
    <w:r>
      <w:rPr>
        <w:rFonts w:ascii="Montserrat" w:eastAsia="Montserrat" w:hAnsi="Montserrat" w:cs="Montserrat"/>
        <w:color w:val="A6A6A6"/>
        <w:sz w:val="20"/>
        <w:szCs w:val="20"/>
      </w:rPr>
      <w:instrText>PAGE</w:instrText>
    </w:r>
    <w:r>
      <w:rPr>
        <w:rFonts w:ascii="Montserrat" w:eastAsia="Montserrat" w:hAnsi="Montserrat" w:cs="Montserrat"/>
        <w:color w:val="A6A6A6"/>
        <w:sz w:val="20"/>
        <w:szCs w:val="20"/>
      </w:rPr>
      <w:fldChar w:fldCharType="separate"/>
    </w:r>
    <w:r w:rsidR="00374F46">
      <w:rPr>
        <w:rFonts w:ascii="Montserrat" w:eastAsia="Montserrat" w:hAnsi="Montserrat" w:cs="Montserrat"/>
        <w:noProof/>
        <w:color w:val="A6A6A6"/>
        <w:sz w:val="20"/>
        <w:szCs w:val="20"/>
      </w:rPr>
      <w:t>8</w:t>
    </w:r>
    <w:r>
      <w:rPr>
        <w:rFonts w:ascii="Montserrat" w:eastAsia="Montserrat" w:hAnsi="Montserrat" w:cs="Montserrat"/>
        <w:color w:val="A6A6A6"/>
        <w:sz w:val="20"/>
        <w:szCs w:val="20"/>
      </w:rPr>
      <w:fldChar w:fldCharType="end"/>
    </w:r>
  </w:p>
  <w:p w14:paraId="22B7CF80" w14:textId="77777777" w:rsidR="00DB7FBD" w:rsidRDefault="00DB7FB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C14F4" w14:textId="77777777" w:rsidR="00FC12D7" w:rsidRDefault="00FC12D7">
      <w:r>
        <w:separator/>
      </w:r>
    </w:p>
  </w:footnote>
  <w:footnote w:type="continuationSeparator" w:id="0">
    <w:p w14:paraId="130A4B1D" w14:textId="77777777" w:rsidR="00FC12D7" w:rsidRDefault="00FC12D7">
      <w:r>
        <w:continuationSeparator/>
      </w:r>
    </w:p>
  </w:footnote>
  <w:footnote w:id="1">
    <w:p w14:paraId="5A18720D" w14:textId="77777777" w:rsidR="00DB7FBD" w:rsidRDefault="00F3586B">
      <w:pPr>
        <w:rPr>
          <w:sz w:val="20"/>
          <w:szCs w:val="20"/>
        </w:rPr>
      </w:pPr>
      <w:r>
        <w:rPr>
          <w:vertAlign w:val="superscript"/>
        </w:rPr>
        <w:footnoteRef/>
      </w:r>
      <w:r>
        <w:rPr>
          <w:rFonts w:ascii="Montserrat" w:eastAsia="Montserrat" w:hAnsi="Montserrat" w:cs="Montserrat"/>
          <w:sz w:val="20"/>
          <w:szCs w:val="20"/>
        </w:rPr>
        <w:t xml:space="preserve"> 1 hora pedagógica PUCV equivale a 35 minutos.</w:t>
      </w:r>
    </w:p>
  </w:footnote>
  <w:footnote w:id="2">
    <w:p w14:paraId="76DC3386" w14:textId="77777777" w:rsidR="00DB7FBD" w:rsidRDefault="00F3586B">
      <w:pPr>
        <w:rPr>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Organización del </w:t>
      </w:r>
      <w:hyperlink r:id="rId1">
        <w:r w:rsidR="00DB7FBD">
          <w:rPr>
            <w:rFonts w:ascii="Montserrat" w:eastAsia="Montserrat" w:hAnsi="Montserrat" w:cs="Montserrat"/>
            <w:color w:val="1155CC"/>
            <w:sz w:val="20"/>
            <w:szCs w:val="20"/>
            <w:u w:val="single"/>
          </w:rPr>
          <w:t>horario de clases de la PUCV</w:t>
        </w:r>
      </w:hyperlink>
      <w:r>
        <w:rPr>
          <w:rFonts w:ascii="Montserrat" w:eastAsia="Montserrat" w:hAnsi="Montserrat" w:cs="Montserrat"/>
          <w:sz w:val="20"/>
          <w:szCs w:val="20"/>
        </w:rPr>
        <w:t>.</w:t>
      </w:r>
    </w:p>
  </w:footnote>
  <w:footnote w:id="3">
    <w:p w14:paraId="2F8ECEFD" w14:textId="77777777" w:rsidR="00677F2E" w:rsidRDefault="00677F2E" w:rsidP="00677F2E">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Montserrat" w:eastAsia="Montserrat" w:hAnsi="Montserrat" w:cs="Montserrat"/>
          <w:color w:val="000000"/>
          <w:sz w:val="20"/>
          <w:szCs w:val="20"/>
        </w:rPr>
        <w:t>Se sugiere escribir únicamente el/los número(s) correspondiente(s) de la tabla de Resultados de aprendizaje de la asignatura.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AF080" w14:textId="77777777" w:rsidR="00DB7FBD" w:rsidRDefault="00F3586B">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0" locked="0" layoutInCell="1" hidden="0" allowOverlap="1" wp14:anchorId="057593A8" wp14:editId="0AAE41A1">
          <wp:simplePos x="0" y="0"/>
          <wp:positionH relativeFrom="column">
            <wp:posOffset>3230245</wp:posOffset>
          </wp:positionH>
          <wp:positionV relativeFrom="paragraph">
            <wp:posOffset>-212983</wp:posOffset>
          </wp:positionV>
          <wp:extent cx="1753235" cy="619125"/>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53235" cy="61912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932F9"/>
    <w:multiLevelType w:val="hybridMultilevel"/>
    <w:tmpl w:val="C76AC84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1980F85"/>
    <w:multiLevelType w:val="hybridMultilevel"/>
    <w:tmpl w:val="28DC0C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FBD"/>
    <w:rsid w:val="00236096"/>
    <w:rsid w:val="00374F46"/>
    <w:rsid w:val="00677F2E"/>
    <w:rsid w:val="00754266"/>
    <w:rsid w:val="007A7FC8"/>
    <w:rsid w:val="007C6A58"/>
    <w:rsid w:val="008D45B6"/>
    <w:rsid w:val="00973F32"/>
    <w:rsid w:val="00C2606C"/>
    <w:rsid w:val="00DB7FBD"/>
    <w:rsid w:val="00F3586B"/>
    <w:rsid w:val="00FC12D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B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eNormal"/>
    <w:rsid w:val="00677F2E"/>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677F2E"/>
    <w:pPr>
      <w:ind w:left="720"/>
      <w:contextualSpacing/>
    </w:pPr>
  </w:style>
  <w:style w:type="character" w:styleId="Hipervnculo">
    <w:name w:val="Hyperlink"/>
    <w:basedOn w:val="Fuentedeprrafopredeter"/>
    <w:uiPriority w:val="99"/>
    <w:unhideWhenUsed/>
    <w:rsid w:val="00973F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eNormal"/>
    <w:rsid w:val="00677F2E"/>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677F2E"/>
    <w:pPr>
      <w:ind w:left="720"/>
      <w:contextualSpacing/>
    </w:pPr>
  </w:style>
  <w:style w:type="character" w:styleId="Hipervnculo">
    <w:name w:val="Hyperlink"/>
    <w:basedOn w:val="Fuentedeprrafopredeter"/>
    <w:uiPriority w:val="99"/>
    <w:unhideWhenUsed/>
    <w:rsid w:val="00973F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elipe.cisternas@pucv.cl" TargetMode="External"/><Relationship Id="rId18" Type="http://schemas.openxmlformats.org/officeDocument/2006/relationships/image" Target="media/image6.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pucv.cl/pucv/site/docs/20240105/20240105160751/politica_de_integridad_academica_pucv.pdf" TargetMode="External"/><Relationship Id="rId7" Type="http://schemas.openxmlformats.org/officeDocument/2006/relationships/endnotes" Target="endnotes.xml"/><Relationship Id="rId12" Type="http://schemas.openxmlformats.org/officeDocument/2006/relationships/hyperlink" Target="mailto:cristofer.contreras.a@mail.pucv.cl"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roderick.crawford@pucv.c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oaquin.llanos.g@mail.pucv.cl"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iego.cordova.c@mail.pucv.cl" TargetMode="External"/><Relationship Id="rId22" Type="http://schemas.openxmlformats.org/officeDocument/2006/relationships/hyperlink" Target="https://www.pucv.cl/uuaa/site/docs/20180227/20180227123246/reglamento_de_disciplina_de_los_alumnos.pdf"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estudiantespucv.cl/claves-horarias-pu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1848</Words>
  <Characters>10170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Broderick</cp:lastModifiedBy>
  <cp:revision>2</cp:revision>
  <dcterms:created xsi:type="dcterms:W3CDTF">2026-09-02T14:38:00Z</dcterms:created>
  <dcterms:modified xsi:type="dcterms:W3CDTF">2026-09-02T14:38:00Z</dcterms:modified>
</cp:coreProperties>
</file>